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C1" w:rsidRDefault="00A344C1" w:rsidP="00140A23">
      <w:pPr>
        <w:jc w:val="both"/>
      </w:pPr>
    </w:p>
    <w:p w:rsidR="00140A23" w:rsidRPr="00A344C1" w:rsidRDefault="00140A23" w:rsidP="00140A23">
      <w:pPr>
        <w:jc w:val="both"/>
        <w:rPr>
          <w:b/>
          <w:sz w:val="28"/>
          <w:szCs w:val="28"/>
        </w:rPr>
      </w:pPr>
      <w:r w:rsidRPr="00A344C1">
        <w:rPr>
          <w:b/>
          <w:sz w:val="28"/>
          <w:szCs w:val="28"/>
        </w:rPr>
        <w:t xml:space="preserve">Aktivity </w:t>
      </w:r>
    </w:p>
    <w:p w:rsidR="00A344C1" w:rsidRDefault="00A344C1" w:rsidP="00A344C1">
      <w:pPr>
        <w:jc w:val="both"/>
      </w:pPr>
    </w:p>
    <w:p w:rsidR="00A344C1" w:rsidRPr="00A344C1" w:rsidRDefault="00A344C1" w:rsidP="00A344C1">
      <w:pPr>
        <w:jc w:val="both"/>
        <w:rPr>
          <w:b/>
        </w:rPr>
      </w:pPr>
      <w:r w:rsidRPr="00A344C1">
        <w:rPr>
          <w:b/>
        </w:rPr>
        <w:t>D</w:t>
      </w:r>
      <w:r w:rsidR="00140A23" w:rsidRPr="00A344C1">
        <w:rPr>
          <w:b/>
        </w:rPr>
        <w:t>iskuse</w:t>
      </w:r>
    </w:p>
    <w:p w:rsidR="00140A23" w:rsidRDefault="00140A23" w:rsidP="00A344C1">
      <w:pPr>
        <w:pStyle w:val="Odstavecseseznamem"/>
        <w:numPr>
          <w:ilvl w:val="0"/>
          <w:numId w:val="3"/>
        </w:numPr>
        <w:jc w:val="both"/>
      </w:pPr>
      <w:r>
        <w:t xml:space="preserve">globalizace je pozitivní </w:t>
      </w:r>
      <w:proofErr w:type="gramStart"/>
      <w:r>
        <w:t>proces x  globalizace</w:t>
      </w:r>
      <w:proofErr w:type="gramEnd"/>
      <w:r>
        <w:t xml:space="preserve"> je n</w:t>
      </w:r>
      <w:r w:rsidR="00C73424">
        <w:t>e</w:t>
      </w:r>
      <w:r>
        <w:t>gativní proces</w:t>
      </w:r>
    </w:p>
    <w:p w:rsidR="00140A23" w:rsidRDefault="00140A23" w:rsidP="00A344C1">
      <w:pPr>
        <w:pStyle w:val="Odstavecseseznamem"/>
        <w:numPr>
          <w:ilvl w:val="0"/>
          <w:numId w:val="3"/>
        </w:numPr>
        <w:jc w:val="both"/>
      </w:pPr>
      <w:r>
        <w:t>2 skupiny, 10 minut na přípravu vlastních argumentů</w:t>
      </w:r>
    </w:p>
    <w:p w:rsidR="00140A23" w:rsidRDefault="00140A23" w:rsidP="00A344C1">
      <w:pPr>
        <w:pStyle w:val="Odstavecseseznamem"/>
        <w:numPr>
          <w:ilvl w:val="0"/>
          <w:numId w:val="3"/>
        </w:numPr>
        <w:jc w:val="both"/>
      </w:pPr>
      <w:r>
        <w:t>Jedna skupina řekne argument, proč si myslí, že její stanovisko je správné, pokud takový argument někoho ve druhé skupině přesvědčí, může přejít na druhou stranu</w:t>
      </w:r>
    </w:p>
    <w:p w:rsidR="00140A23" w:rsidRDefault="00140A23" w:rsidP="00A344C1">
      <w:pPr>
        <w:pStyle w:val="Odstavecseseznamem"/>
        <w:numPr>
          <w:ilvl w:val="0"/>
          <w:numId w:val="3"/>
        </w:numPr>
        <w:jc w:val="both"/>
      </w:pPr>
      <w:r>
        <w:t>Vytvoření „t-grafu“  - shrnutí argumentů</w:t>
      </w:r>
    </w:p>
    <w:p w:rsidR="00140A23" w:rsidRDefault="00140A23" w:rsidP="00140A23">
      <w:pPr>
        <w:jc w:val="both"/>
      </w:pPr>
    </w:p>
    <w:p w:rsidR="00140A23" w:rsidRDefault="00140A23" w:rsidP="00140A23">
      <w:pPr>
        <w:jc w:val="both"/>
      </w:pPr>
    </w:p>
    <w:p w:rsidR="00140A23" w:rsidRPr="00A344C1" w:rsidRDefault="00140A23" w:rsidP="00140A23">
      <w:pPr>
        <w:jc w:val="both"/>
        <w:rPr>
          <w:b/>
        </w:rPr>
      </w:pPr>
      <w:proofErr w:type="spellStart"/>
      <w:r w:rsidRPr="00A344C1">
        <w:rPr>
          <w:b/>
        </w:rPr>
        <w:t>Process</w:t>
      </w:r>
      <w:proofErr w:type="spellEnd"/>
      <w:r w:rsidRPr="00A344C1">
        <w:rPr>
          <w:b/>
        </w:rPr>
        <w:t xml:space="preserve"> </w:t>
      </w:r>
      <w:proofErr w:type="spellStart"/>
      <w:r w:rsidRPr="00A344C1">
        <w:rPr>
          <w:b/>
        </w:rPr>
        <w:t>tracing</w:t>
      </w:r>
      <w:proofErr w:type="spellEnd"/>
    </w:p>
    <w:p w:rsidR="00140A23" w:rsidRDefault="00140A23" w:rsidP="00140A23">
      <w:pPr>
        <w:jc w:val="both"/>
      </w:pPr>
      <w:r>
        <w:t>Jak vede globalizace k ….</w:t>
      </w:r>
    </w:p>
    <w:p w:rsidR="00140A23" w:rsidRDefault="00140A23" w:rsidP="00140A23">
      <w:pPr>
        <w:jc w:val="both"/>
      </w:pPr>
    </w:p>
    <w:p w:rsidR="00140A23" w:rsidRDefault="00140A23" w:rsidP="00140A23">
      <w:pPr>
        <w:jc w:val="both"/>
      </w:pPr>
    </w:p>
    <w:p w:rsidR="00140A23" w:rsidRPr="004C2B78" w:rsidRDefault="00140A23" w:rsidP="00140A23">
      <w:pPr>
        <w:jc w:val="both"/>
        <w:rPr>
          <w:b/>
        </w:rPr>
      </w:pPr>
      <w:r>
        <w:rPr>
          <w:b/>
        </w:rPr>
        <w:t>Oxfordská debata</w:t>
      </w:r>
    </w:p>
    <w:p w:rsidR="00140A23" w:rsidRDefault="00A344C1" w:rsidP="00140A23">
      <w:pPr>
        <w:jc w:val="both"/>
      </w:pPr>
      <w:r>
        <w:t xml:space="preserve">Teze: </w:t>
      </w:r>
      <w:r w:rsidR="00140A23">
        <w:t xml:space="preserve">Je třeba zavést </w:t>
      </w:r>
      <w:proofErr w:type="spellStart"/>
      <w:r w:rsidR="00140A23">
        <w:t>intervencionalistická</w:t>
      </w:r>
      <w:proofErr w:type="spellEnd"/>
      <w:r w:rsidR="00140A23">
        <w:t xml:space="preserve"> opatření!</w:t>
      </w:r>
    </w:p>
    <w:p w:rsidR="00140A23" w:rsidRDefault="00140A23" w:rsidP="00140A23">
      <w:pPr>
        <w:jc w:val="both"/>
      </w:pPr>
      <w:r>
        <w:t>Jedna dvojice obhajuje tezi, potom následuje dvojice, která ji oponuje, potom znovu mluví obhájci atd. Povoleny jsou otázky, řečník je může přijmout nebo odmítnout.</w:t>
      </w:r>
    </w:p>
    <w:p w:rsidR="00140A23" w:rsidRDefault="00140A23" w:rsidP="00140A23">
      <w:pPr>
        <w:jc w:val="both"/>
      </w:pPr>
    </w:p>
    <w:p w:rsidR="00140A23" w:rsidRDefault="00140A23" w:rsidP="00140A23">
      <w:pPr>
        <w:jc w:val="both"/>
      </w:pPr>
      <w:r>
        <w:t>(Různé pozice</w:t>
      </w:r>
    </w:p>
    <w:p w:rsidR="00140A23" w:rsidRDefault="00140A23" w:rsidP="00140A23">
      <w:pPr>
        <w:pStyle w:val="Odstavecseseznamem"/>
        <w:numPr>
          <w:ilvl w:val="0"/>
          <w:numId w:val="1"/>
        </w:numPr>
        <w:jc w:val="both"/>
      </w:pPr>
      <w:r>
        <w:t>Vláda USA</w:t>
      </w:r>
    </w:p>
    <w:p w:rsidR="00140A23" w:rsidRDefault="00140A23" w:rsidP="00140A23">
      <w:pPr>
        <w:pStyle w:val="Odstavecseseznamem"/>
        <w:numPr>
          <w:ilvl w:val="0"/>
          <w:numId w:val="1"/>
        </w:numPr>
        <w:jc w:val="both"/>
      </w:pPr>
      <w:r>
        <w:t>Odborový svaz v USA</w:t>
      </w:r>
    </w:p>
    <w:p w:rsidR="00140A23" w:rsidRDefault="00140A23" w:rsidP="00140A23">
      <w:pPr>
        <w:pStyle w:val="Odstavecseseznamem"/>
        <w:numPr>
          <w:ilvl w:val="0"/>
          <w:numId w:val="1"/>
        </w:numPr>
        <w:jc w:val="both"/>
      </w:pPr>
      <w:r>
        <w:t>Vláda Číny</w:t>
      </w:r>
    </w:p>
    <w:p w:rsidR="00140A23" w:rsidRDefault="00140A23" w:rsidP="00140A23">
      <w:pPr>
        <w:pStyle w:val="Odstavecseseznamem"/>
        <w:numPr>
          <w:ilvl w:val="0"/>
          <w:numId w:val="1"/>
        </w:numPr>
        <w:jc w:val="both"/>
      </w:pPr>
      <w:r>
        <w:t>Indičtí podnikatelé</w:t>
      </w:r>
    </w:p>
    <w:p w:rsidR="00140A23" w:rsidRDefault="00140A23" w:rsidP="00140A23">
      <w:pPr>
        <w:pStyle w:val="Odstavecseseznamem"/>
        <w:numPr>
          <w:ilvl w:val="0"/>
          <w:numId w:val="1"/>
        </w:numPr>
        <w:jc w:val="both"/>
      </w:pPr>
      <w:r>
        <w:t>….</w:t>
      </w:r>
    </w:p>
    <w:p w:rsidR="00140A23" w:rsidRDefault="00140A23" w:rsidP="00140A23">
      <w:pPr>
        <w:jc w:val="both"/>
      </w:pPr>
    </w:p>
    <w:p w:rsidR="00140A23" w:rsidRDefault="00140A23" w:rsidP="00140A23">
      <w:pPr>
        <w:pStyle w:val="Odstavecseseznamem"/>
        <w:numPr>
          <w:ilvl w:val="0"/>
          <w:numId w:val="1"/>
        </w:numPr>
        <w:jc w:val="both"/>
      </w:pPr>
      <w:r>
        <w:t>podklady</w:t>
      </w:r>
    </w:p>
    <w:p w:rsidR="00140A23" w:rsidRDefault="00140A23" w:rsidP="00140A23">
      <w:pPr>
        <w:jc w:val="both"/>
      </w:pPr>
    </w:p>
    <w:p w:rsidR="00140A23" w:rsidRDefault="00140A23" w:rsidP="00140A23">
      <w:pPr>
        <w:jc w:val="both"/>
      </w:pPr>
      <w:r>
        <w:t>Jedinou danou pozicí je první vláda, ostatní si mohou svou pozici vybrat. Žádná další skupina pak nemůže obsadit stejnou pozici.)</w:t>
      </w:r>
    </w:p>
    <w:p w:rsidR="00140A23" w:rsidRDefault="00140A23" w:rsidP="00140A23">
      <w:pPr>
        <w:jc w:val="both"/>
      </w:pPr>
    </w:p>
    <w:p w:rsidR="00140A23" w:rsidRDefault="00140A23" w:rsidP="00140A23">
      <w:pPr>
        <w:jc w:val="both"/>
      </w:pPr>
    </w:p>
    <w:p w:rsidR="00140A23" w:rsidRPr="00A344C1" w:rsidRDefault="00A344C1" w:rsidP="00140A23">
      <w:pPr>
        <w:jc w:val="both"/>
        <w:rPr>
          <w:b/>
        </w:rPr>
      </w:pPr>
      <w:r w:rsidRPr="00A344C1">
        <w:rPr>
          <w:b/>
        </w:rPr>
        <w:t>S</w:t>
      </w:r>
      <w:r w:rsidR="00140A23" w:rsidRPr="00A344C1">
        <w:rPr>
          <w:b/>
        </w:rPr>
        <w:t>kupinov</w:t>
      </w:r>
      <w:r w:rsidRPr="00A344C1">
        <w:rPr>
          <w:b/>
        </w:rPr>
        <w:t>á</w:t>
      </w:r>
      <w:r w:rsidR="00140A23" w:rsidRPr="00A344C1">
        <w:rPr>
          <w:b/>
        </w:rPr>
        <w:t xml:space="preserve"> prác</w:t>
      </w:r>
      <w:r w:rsidRPr="00A344C1">
        <w:rPr>
          <w:b/>
        </w:rPr>
        <w:t>e</w:t>
      </w:r>
    </w:p>
    <w:p w:rsidR="00140A23" w:rsidRDefault="00140A23" w:rsidP="00140A23">
      <w:pPr>
        <w:pStyle w:val="Odstavecseseznamem"/>
        <w:numPr>
          <w:ilvl w:val="0"/>
          <w:numId w:val="1"/>
        </w:numPr>
        <w:jc w:val="both"/>
      </w:pPr>
      <w:r>
        <w:t>Použ</w:t>
      </w:r>
      <w:r w:rsidR="00C73424">
        <w:t>i</w:t>
      </w:r>
      <w:r>
        <w:t>t</w:t>
      </w:r>
      <w:r w:rsidR="00A344C1">
        <w:t>í</w:t>
      </w:r>
      <w:r>
        <w:t xml:space="preserve"> role z</w:t>
      </w:r>
      <w:r w:rsidR="00A344C1">
        <w:t> </w:t>
      </w:r>
      <w:r>
        <w:t>příručky</w:t>
      </w:r>
      <w:r w:rsidR="00A344C1">
        <w:t xml:space="preserve"> Kritické myšlení</w:t>
      </w:r>
      <w:r>
        <w:t xml:space="preserve"> V (s.9)</w:t>
      </w:r>
    </w:p>
    <w:p w:rsidR="00140A23" w:rsidRDefault="00140A23" w:rsidP="00140A23">
      <w:pPr>
        <w:pStyle w:val="Odstavecseseznamem"/>
        <w:numPr>
          <w:ilvl w:val="0"/>
          <w:numId w:val="1"/>
        </w:numPr>
        <w:jc w:val="both"/>
      </w:pPr>
      <w:r>
        <w:t>Skládankové učení (náročný česky psaný text, případně obsahující formulace umožňující různé výklady) –</w:t>
      </w:r>
      <w:r w:rsidR="00A344C1">
        <w:t xml:space="preserve"> </w:t>
      </w:r>
      <w:r>
        <w:t xml:space="preserve">výběr informací které „expert“ sdělí skupině, </w:t>
      </w:r>
    </w:p>
    <w:p w:rsidR="00140A23" w:rsidRDefault="00140A23" w:rsidP="00140A23">
      <w:pPr>
        <w:jc w:val="both"/>
      </w:pPr>
    </w:p>
    <w:p w:rsidR="00140A23" w:rsidRDefault="00140A23" w:rsidP="00140A23">
      <w:pPr>
        <w:jc w:val="both"/>
      </w:pPr>
      <w:r>
        <w:t>Reflexe globalizace v „pop“ kultuře -  knihy, filmy a hudba</w:t>
      </w:r>
    </w:p>
    <w:p w:rsidR="00140A23" w:rsidRDefault="00140A23" w:rsidP="00140A23">
      <w:pPr>
        <w:jc w:val="both"/>
      </w:pPr>
      <w:r>
        <w:t>Vybrat vhodné pasáže a nechat je přečíst studenty s použitím metody podvojného deníku (výpisek + komentář)</w:t>
      </w:r>
    </w:p>
    <w:p w:rsidR="00140A23" w:rsidRDefault="00140A23" w:rsidP="00140A23">
      <w:pPr>
        <w:jc w:val="both"/>
      </w:pPr>
      <w:bookmarkStart w:id="0" w:name="_GoBack"/>
      <w:bookmarkEnd w:id="0"/>
    </w:p>
    <w:sectPr w:rsidR="00140A23" w:rsidSect="00AD48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8D3" w:rsidRDefault="004508D3" w:rsidP="00A344C1">
      <w:r>
        <w:separator/>
      </w:r>
    </w:p>
  </w:endnote>
  <w:endnote w:type="continuationSeparator" w:id="0">
    <w:p w:rsidR="004508D3" w:rsidRDefault="004508D3" w:rsidP="00A34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4C1" w:rsidRDefault="00A344C1">
    <w:pPr>
      <w:pStyle w:val="Zpat"/>
    </w:pPr>
    <w:r w:rsidRPr="00B656D0">
      <w:rPr>
        <w:sz w:val="18"/>
        <w:szCs w:val="18"/>
      </w:rPr>
      <w:t>OPVK Inovace výuky geografických studijních oborů, CZ.1.07/2.2.00/15.0222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8D3" w:rsidRDefault="004508D3" w:rsidP="00A344C1">
      <w:r>
        <w:separator/>
      </w:r>
    </w:p>
  </w:footnote>
  <w:footnote w:type="continuationSeparator" w:id="0">
    <w:p w:rsidR="004508D3" w:rsidRDefault="004508D3" w:rsidP="00A34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4C1" w:rsidRDefault="00A344C1">
    <w:pPr>
      <w:pStyle w:val="Zhlav"/>
    </w:pPr>
    <w:r>
      <w:rPr>
        <w:rFonts w:ascii="Arial" w:hAnsi="Arial" w:cs="Arial"/>
        <w:b/>
        <w:noProof/>
        <w:kern w:val="22"/>
        <w:sz w:val="14"/>
        <w:szCs w:val="14"/>
        <w:lang w:eastAsia="cs-CZ"/>
      </w:rPr>
      <w:drawing>
        <wp:inline distT="0" distB="0" distL="0" distR="0">
          <wp:extent cx="5760720" cy="1288786"/>
          <wp:effectExtent l="0" t="0" r="0" b="6985"/>
          <wp:docPr id="1" name="Obrázek 1" descr="Logo - printsc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printsc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8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407"/>
    <w:multiLevelType w:val="hybridMultilevel"/>
    <w:tmpl w:val="1FBE2B72"/>
    <w:lvl w:ilvl="0" w:tplc="D0EA35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86F94"/>
    <w:multiLevelType w:val="hybridMultilevel"/>
    <w:tmpl w:val="B6D0C890"/>
    <w:lvl w:ilvl="0" w:tplc="D0EA35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02D79"/>
    <w:multiLevelType w:val="hybridMultilevel"/>
    <w:tmpl w:val="9F309ACE"/>
    <w:lvl w:ilvl="0" w:tplc="5AF036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23"/>
    <w:rsid w:val="00140A23"/>
    <w:rsid w:val="004508D3"/>
    <w:rsid w:val="00A344C1"/>
    <w:rsid w:val="00AD480E"/>
    <w:rsid w:val="00B66D24"/>
    <w:rsid w:val="00C7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A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0A2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44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44C1"/>
  </w:style>
  <w:style w:type="paragraph" w:styleId="Zpat">
    <w:name w:val="footer"/>
    <w:basedOn w:val="Normln"/>
    <w:link w:val="ZpatChar"/>
    <w:uiPriority w:val="99"/>
    <w:unhideWhenUsed/>
    <w:rsid w:val="00A344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44C1"/>
  </w:style>
  <w:style w:type="paragraph" w:styleId="Textbubliny">
    <w:name w:val="Balloon Text"/>
    <w:basedOn w:val="Normln"/>
    <w:link w:val="TextbublinyChar"/>
    <w:uiPriority w:val="99"/>
    <w:semiHidden/>
    <w:unhideWhenUsed/>
    <w:rsid w:val="00A344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A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0A2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44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44C1"/>
  </w:style>
  <w:style w:type="paragraph" w:styleId="Zpat">
    <w:name w:val="footer"/>
    <w:basedOn w:val="Normln"/>
    <w:link w:val="ZpatChar"/>
    <w:uiPriority w:val="99"/>
    <w:unhideWhenUsed/>
    <w:rsid w:val="00A344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44C1"/>
  </w:style>
  <w:style w:type="paragraph" w:styleId="Textbubliny">
    <w:name w:val="Balloon Text"/>
    <w:basedOn w:val="Normln"/>
    <w:link w:val="TextbublinyChar"/>
    <w:uiPriority w:val="99"/>
    <w:semiHidden/>
    <w:unhideWhenUsed/>
    <w:rsid w:val="00A344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User</cp:lastModifiedBy>
  <cp:revision>3</cp:revision>
  <dcterms:created xsi:type="dcterms:W3CDTF">2013-08-23T06:22:00Z</dcterms:created>
  <dcterms:modified xsi:type="dcterms:W3CDTF">2013-12-18T10:27:00Z</dcterms:modified>
</cp:coreProperties>
</file>