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8D" w:rsidRPr="00A84C01" w:rsidRDefault="00E53C5A" w:rsidP="00A84C01">
      <w:pPr>
        <w:pStyle w:val="Nadpis2"/>
        <w:rPr>
          <w:rFonts w:eastAsia="ArialMT"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147955</wp:posOffset>
            </wp:positionV>
            <wp:extent cx="2952750" cy="3632835"/>
            <wp:effectExtent l="0" t="0" r="0" b="5715"/>
            <wp:wrapTight wrapText="bothSides">
              <wp:wrapPolygon edited="0">
                <wp:start x="0" y="0"/>
                <wp:lineTo x="0" y="21521"/>
                <wp:lineTo x="21461" y="21521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C01" w:rsidRPr="00A84C01">
        <w:rPr>
          <w:rFonts w:eastAsia="ArialMT"/>
          <w:color w:val="808080" w:themeColor="background1" w:themeShade="80"/>
        </w:rPr>
        <w:t xml:space="preserve">Bruno </w:t>
      </w:r>
      <w:proofErr w:type="spellStart"/>
      <w:r w:rsidR="00A84C01" w:rsidRPr="00A84C01">
        <w:rPr>
          <w:rFonts w:eastAsia="ArialMT"/>
          <w:color w:val="808080" w:themeColor="background1" w:themeShade="80"/>
        </w:rPr>
        <w:t>Latour</w:t>
      </w:r>
      <w:proofErr w:type="spellEnd"/>
      <w:r w:rsidR="00A84C01" w:rsidRPr="00A84C01">
        <w:rPr>
          <w:rFonts w:eastAsia="ArialMT"/>
          <w:color w:val="808080" w:themeColor="background1" w:themeShade="80"/>
        </w:rPr>
        <w:t xml:space="preserve"> (* 1947)</w:t>
      </w:r>
    </w:p>
    <w:p w:rsidR="00A84C01" w:rsidRPr="00D317FB" w:rsidRDefault="00A84C01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A84C01" w:rsidRPr="00D317FB" w:rsidRDefault="00A84C01" w:rsidP="00D317FB">
      <w:pPr>
        <w:spacing w:line="360" w:lineRule="auto"/>
        <w:jc w:val="both"/>
        <w:rPr>
          <w:rFonts w:ascii="Times New Roman" w:hAnsi="Times New Roman" w:cs="Times New Roman"/>
        </w:rPr>
      </w:pPr>
      <w:r w:rsidRPr="00D317FB">
        <w:rPr>
          <w:rFonts w:ascii="Times New Roman" w:hAnsi="Times New Roman" w:cs="Times New Roman"/>
        </w:rPr>
        <w:t xml:space="preserve">Bruno </w:t>
      </w:r>
      <w:proofErr w:type="spellStart"/>
      <w:r w:rsidRPr="00D317FB">
        <w:rPr>
          <w:rFonts w:ascii="Times New Roman" w:hAnsi="Times New Roman" w:cs="Times New Roman"/>
        </w:rPr>
        <w:t>Latour</w:t>
      </w:r>
      <w:proofErr w:type="spellEnd"/>
      <w:r w:rsidRPr="00D317FB">
        <w:rPr>
          <w:rFonts w:ascii="Times New Roman" w:hAnsi="Times New Roman" w:cs="Times New Roman"/>
        </w:rPr>
        <w:t xml:space="preserve"> je francouzský sociolog a filozof vědy.</w:t>
      </w:r>
      <w:r w:rsidR="005863BC">
        <w:rPr>
          <w:rFonts w:ascii="Times New Roman" w:hAnsi="Times New Roman" w:cs="Times New Roman"/>
        </w:rPr>
        <w:t xml:space="preserve"> </w:t>
      </w:r>
      <w:r w:rsidRPr="00D317FB">
        <w:rPr>
          <w:rFonts w:ascii="Times New Roman" w:hAnsi="Times New Roman" w:cs="Times New Roman"/>
        </w:rPr>
        <w:t xml:space="preserve">Narodil se v roce 1947 v </w:t>
      </w:r>
      <w:proofErr w:type="spellStart"/>
      <w:r w:rsidRPr="00D317FB">
        <w:rPr>
          <w:rFonts w:ascii="Times New Roman" w:hAnsi="Times New Roman" w:cs="Times New Roman"/>
        </w:rPr>
        <w:t>Beaune</w:t>
      </w:r>
      <w:proofErr w:type="spellEnd"/>
      <w:r w:rsidRPr="00D317FB">
        <w:rPr>
          <w:rFonts w:ascii="Times New Roman" w:hAnsi="Times New Roman" w:cs="Times New Roman"/>
        </w:rPr>
        <w:t>, ve Francii. Vstoupi</w:t>
      </w:r>
      <w:r w:rsidR="005863BC">
        <w:rPr>
          <w:rFonts w:ascii="Times New Roman" w:hAnsi="Times New Roman" w:cs="Times New Roman"/>
        </w:rPr>
        <w:t xml:space="preserve">l do povědomí díky svým knihám </w:t>
      </w:r>
      <w:proofErr w:type="spellStart"/>
      <w:r w:rsidR="005863BC" w:rsidRPr="005863BC">
        <w:rPr>
          <w:rFonts w:ascii="Times New Roman" w:hAnsi="Times New Roman" w:cs="Times New Roman"/>
          <w:i/>
        </w:rPr>
        <w:t>We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h</w:t>
      </w:r>
      <w:r w:rsidRPr="005863BC">
        <w:rPr>
          <w:rFonts w:ascii="Times New Roman" w:hAnsi="Times New Roman" w:cs="Times New Roman"/>
          <w:i/>
        </w:rPr>
        <w:t>ave</w:t>
      </w:r>
      <w:proofErr w:type="spellEnd"/>
      <w:r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Pr="005863BC">
        <w:rPr>
          <w:rFonts w:ascii="Times New Roman" w:hAnsi="Times New Roman" w:cs="Times New Roman"/>
          <w:i/>
        </w:rPr>
        <w:t>never</w:t>
      </w:r>
      <w:proofErr w:type="spellEnd"/>
      <w:r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Pr="005863BC">
        <w:rPr>
          <w:rFonts w:ascii="Times New Roman" w:hAnsi="Times New Roman" w:cs="Times New Roman"/>
          <w:i/>
        </w:rPr>
        <w:t>been</w:t>
      </w:r>
      <w:proofErr w:type="spellEnd"/>
      <w:r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Pr="005863BC">
        <w:rPr>
          <w:rFonts w:ascii="Times New Roman" w:hAnsi="Times New Roman" w:cs="Times New Roman"/>
          <w:i/>
        </w:rPr>
        <w:t>modern</w:t>
      </w:r>
      <w:proofErr w:type="spellEnd"/>
      <w:r w:rsidRPr="00D317FB">
        <w:rPr>
          <w:rFonts w:ascii="Times New Roman" w:hAnsi="Times New Roman" w:cs="Times New Roman"/>
        </w:rPr>
        <w:t xml:space="preserve">, </w:t>
      </w:r>
      <w:proofErr w:type="spellStart"/>
      <w:r w:rsidR="005863BC" w:rsidRPr="005863BC">
        <w:rPr>
          <w:rFonts w:ascii="Times New Roman" w:hAnsi="Times New Roman" w:cs="Times New Roman"/>
          <w:i/>
        </w:rPr>
        <w:t>Laboratory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Life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: </w:t>
      </w:r>
      <w:proofErr w:type="spellStart"/>
      <w:r w:rsidR="005863BC" w:rsidRPr="005863BC">
        <w:rPr>
          <w:rFonts w:ascii="Times New Roman" w:hAnsi="Times New Roman" w:cs="Times New Roman"/>
          <w:i/>
        </w:rPr>
        <w:t>The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Construction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of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Scientific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Facts</w:t>
      </w:r>
      <w:proofErr w:type="spellEnd"/>
      <w:r w:rsidRPr="00D317FB">
        <w:rPr>
          <w:rFonts w:ascii="Times New Roman" w:hAnsi="Times New Roman" w:cs="Times New Roman"/>
        </w:rPr>
        <w:t xml:space="preserve"> a </w:t>
      </w:r>
      <w:r w:rsidR="005863BC" w:rsidRPr="005863BC">
        <w:rPr>
          <w:rFonts w:ascii="Times New Roman" w:hAnsi="Times New Roman" w:cs="Times New Roman"/>
          <w:i/>
        </w:rPr>
        <w:t xml:space="preserve">Science in </w:t>
      </w:r>
      <w:proofErr w:type="spellStart"/>
      <w:r w:rsidR="005863BC" w:rsidRPr="005863BC">
        <w:rPr>
          <w:rFonts w:ascii="Times New Roman" w:hAnsi="Times New Roman" w:cs="Times New Roman"/>
          <w:i/>
        </w:rPr>
        <w:t>Action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: </w:t>
      </w:r>
      <w:proofErr w:type="spellStart"/>
      <w:r w:rsidR="005863BC" w:rsidRPr="005863BC">
        <w:rPr>
          <w:rFonts w:ascii="Times New Roman" w:hAnsi="Times New Roman" w:cs="Times New Roman"/>
          <w:i/>
        </w:rPr>
        <w:t>How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to </w:t>
      </w:r>
      <w:proofErr w:type="spellStart"/>
      <w:r w:rsidR="005863BC" w:rsidRPr="005863BC">
        <w:rPr>
          <w:rFonts w:ascii="Times New Roman" w:hAnsi="Times New Roman" w:cs="Times New Roman"/>
          <w:i/>
        </w:rPr>
        <w:t>Follow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Scientists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and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Engineers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5863BC" w:rsidRPr="005863BC">
        <w:rPr>
          <w:rFonts w:ascii="Times New Roman" w:hAnsi="Times New Roman" w:cs="Times New Roman"/>
          <w:i/>
        </w:rPr>
        <w:t>Through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Society</w:t>
      </w:r>
      <w:r w:rsidRPr="00D317FB">
        <w:rPr>
          <w:rFonts w:ascii="Times New Roman" w:hAnsi="Times New Roman" w:cs="Times New Roman"/>
        </w:rPr>
        <w:t>, popisující proces vědeckého výzkumu z perspektivy sociální výstavby založené na pozorováních pracujících vědců.</w:t>
      </w:r>
      <w:r w:rsidR="005863BC">
        <w:rPr>
          <w:rFonts w:ascii="Times New Roman" w:hAnsi="Times New Roman" w:cs="Times New Roman"/>
        </w:rPr>
        <w:t xml:space="preserve"> Do češtiny stále není přeložena ani jedna jeho kniha. V češtině je k dispozici pouze jeho jediný článek </w:t>
      </w:r>
      <w:r w:rsidR="005863BC" w:rsidRPr="005863BC">
        <w:rPr>
          <w:rFonts w:ascii="Times New Roman" w:hAnsi="Times New Roman" w:cs="Times New Roman"/>
          <w:i/>
        </w:rPr>
        <w:t>„Když věci vrací úder“</w:t>
      </w:r>
      <w:r w:rsidR="005863BC">
        <w:rPr>
          <w:rFonts w:ascii="Times New Roman" w:hAnsi="Times New Roman" w:cs="Times New Roman"/>
        </w:rPr>
        <w:t xml:space="preserve">, který vyšel v překladu </w:t>
      </w:r>
      <w:r w:rsidR="005863BC" w:rsidRPr="00B963C3">
        <w:rPr>
          <w:rFonts w:ascii="Times New Roman" w:hAnsi="Times New Roman" w:cs="Times New Roman"/>
          <w:i/>
        </w:rPr>
        <w:t>Zdeňka Konopáska</w:t>
      </w:r>
      <w:r w:rsidR="005863BC">
        <w:rPr>
          <w:rFonts w:ascii="Times New Roman" w:hAnsi="Times New Roman" w:cs="Times New Roman"/>
        </w:rPr>
        <w:t xml:space="preserve"> v časopisu Biograf. Ve slovenštině je v překladu </w:t>
      </w:r>
      <w:r w:rsidR="005863BC" w:rsidRPr="00B963C3">
        <w:rPr>
          <w:rFonts w:ascii="Times New Roman" w:hAnsi="Times New Roman" w:cs="Times New Roman"/>
          <w:i/>
        </w:rPr>
        <w:t xml:space="preserve">Miroslava </w:t>
      </w:r>
      <w:proofErr w:type="spellStart"/>
      <w:r w:rsidR="005863BC" w:rsidRPr="00B963C3">
        <w:rPr>
          <w:rFonts w:ascii="Times New Roman" w:hAnsi="Times New Roman" w:cs="Times New Roman"/>
          <w:i/>
        </w:rPr>
        <w:t>Marceliho</w:t>
      </w:r>
      <w:proofErr w:type="spellEnd"/>
      <w:r w:rsidR="005863BC">
        <w:rPr>
          <w:rFonts w:ascii="Times New Roman" w:hAnsi="Times New Roman" w:cs="Times New Roman"/>
        </w:rPr>
        <w:t xml:space="preserve"> dostupná ještě kniha </w:t>
      </w:r>
      <w:r w:rsidR="005863BC" w:rsidRPr="005863BC">
        <w:rPr>
          <w:rFonts w:ascii="Times New Roman" w:hAnsi="Times New Roman" w:cs="Times New Roman"/>
          <w:i/>
        </w:rPr>
        <w:t xml:space="preserve">„Nikdy </w:t>
      </w:r>
      <w:proofErr w:type="spellStart"/>
      <w:r w:rsidR="005863BC" w:rsidRPr="005863BC">
        <w:rPr>
          <w:rFonts w:ascii="Times New Roman" w:hAnsi="Times New Roman" w:cs="Times New Roman"/>
          <w:i/>
        </w:rPr>
        <w:t>sme</w:t>
      </w:r>
      <w:proofErr w:type="spellEnd"/>
      <w:r w:rsidR="005863BC" w:rsidRPr="005863BC">
        <w:rPr>
          <w:rFonts w:ascii="Times New Roman" w:hAnsi="Times New Roman" w:cs="Times New Roman"/>
          <w:i/>
        </w:rPr>
        <w:t xml:space="preserve"> neboli moderní“</w:t>
      </w:r>
      <w:r w:rsidR="005863BC">
        <w:rPr>
          <w:rFonts w:ascii="Times New Roman" w:hAnsi="Times New Roman" w:cs="Times New Roman"/>
        </w:rPr>
        <w:t>. J</w:t>
      </w:r>
      <w:r w:rsidR="007D688C">
        <w:rPr>
          <w:rFonts w:ascii="Times New Roman" w:hAnsi="Times New Roman" w:cs="Times New Roman"/>
        </w:rPr>
        <w:t xml:space="preserve">inak </w:t>
      </w:r>
      <w:r w:rsidR="00067D92">
        <w:rPr>
          <w:rFonts w:ascii="Times New Roman" w:hAnsi="Times New Roman" w:cs="Times New Roman"/>
        </w:rPr>
        <w:t>zůstávají</w:t>
      </w:r>
      <w:r w:rsidR="007D688C">
        <w:rPr>
          <w:rFonts w:ascii="Times New Roman" w:hAnsi="Times New Roman" w:cs="Times New Roman"/>
        </w:rPr>
        <w:t xml:space="preserve"> jeho myšlenky české odborné veřejnosti </w:t>
      </w:r>
      <w:r w:rsidR="00067D92">
        <w:rPr>
          <w:rFonts w:ascii="Times New Roman" w:hAnsi="Times New Roman" w:cs="Times New Roman"/>
        </w:rPr>
        <w:t>poměrně neznámé.</w:t>
      </w:r>
    </w:p>
    <w:p w:rsidR="00A84C01" w:rsidRPr="00D317FB" w:rsidRDefault="00A84C01" w:rsidP="00D317F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317FB">
        <w:rPr>
          <w:rFonts w:ascii="Times New Roman" w:hAnsi="Times New Roman" w:cs="Times New Roman"/>
        </w:rPr>
        <w:t>Latour</w:t>
      </w:r>
      <w:proofErr w:type="spellEnd"/>
      <w:r w:rsidRPr="00D317FB">
        <w:rPr>
          <w:rFonts w:ascii="Times New Roman" w:hAnsi="Times New Roman" w:cs="Times New Roman"/>
        </w:rPr>
        <w:t xml:space="preserve"> </w:t>
      </w:r>
      <w:r w:rsidR="00067D92">
        <w:rPr>
          <w:rFonts w:ascii="Times New Roman" w:hAnsi="Times New Roman" w:cs="Times New Roman"/>
        </w:rPr>
        <w:t>získal většího věhlasu</w:t>
      </w:r>
      <w:r w:rsidRPr="00D317FB">
        <w:rPr>
          <w:rFonts w:ascii="Times New Roman" w:hAnsi="Times New Roman" w:cs="Times New Roman"/>
        </w:rPr>
        <w:t xml:space="preserve"> publikací </w:t>
      </w:r>
      <w:proofErr w:type="spellStart"/>
      <w:r w:rsidRPr="00413E57">
        <w:rPr>
          <w:rFonts w:ascii="Times New Roman" w:hAnsi="Times New Roman" w:cs="Times New Roman"/>
          <w:i/>
        </w:rPr>
        <w:t>Laboratory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Life</w:t>
      </w:r>
      <w:proofErr w:type="spellEnd"/>
      <w:r w:rsidRPr="00413E57">
        <w:rPr>
          <w:rFonts w:ascii="Times New Roman" w:hAnsi="Times New Roman" w:cs="Times New Roman"/>
          <w:i/>
        </w:rPr>
        <w:t xml:space="preserve">: </w:t>
      </w:r>
      <w:proofErr w:type="spellStart"/>
      <w:r w:rsidRPr="00413E57">
        <w:rPr>
          <w:rFonts w:ascii="Times New Roman" w:hAnsi="Times New Roman" w:cs="Times New Roman"/>
          <w:i/>
        </w:rPr>
        <w:t>the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Social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Construction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of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Scientific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Facts</w:t>
      </w:r>
      <w:proofErr w:type="spellEnd"/>
      <w:r w:rsidR="00067D92">
        <w:rPr>
          <w:rFonts w:ascii="Times New Roman" w:hAnsi="Times New Roman" w:cs="Times New Roman"/>
        </w:rPr>
        <w:t xml:space="preserve">, která mu vyšla ve spoluautorství se </w:t>
      </w:r>
      <w:proofErr w:type="spellStart"/>
      <w:r w:rsidRPr="00413E57">
        <w:rPr>
          <w:rFonts w:ascii="Times New Roman" w:hAnsi="Times New Roman" w:cs="Times New Roman"/>
          <w:i/>
        </w:rPr>
        <w:t>Stevem</w:t>
      </w:r>
      <w:proofErr w:type="spellEnd"/>
      <w:r w:rsidRPr="00413E57">
        <w:rPr>
          <w:rFonts w:ascii="Times New Roman" w:hAnsi="Times New Roman" w:cs="Times New Roman"/>
          <w:i/>
        </w:rPr>
        <w:t xml:space="preserve"> </w:t>
      </w:r>
      <w:proofErr w:type="spellStart"/>
      <w:r w:rsidRPr="00413E57">
        <w:rPr>
          <w:rFonts w:ascii="Times New Roman" w:hAnsi="Times New Roman" w:cs="Times New Roman"/>
          <w:i/>
        </w:rPr>
        <w:t>Woolgarem</w:t>
      </w:r>
      <w:proofErr w:type="spellEnd"/>
      <w:r w:rsidR="00067D92">
        <w:rPr>
          <w:rFonts w:ascii="Times New Roman" w:hAnsi="Times New Roman" w:cs="Times New Roman"/>
        </w:rPr>
        <w:t xml:space="preserve"> v roce 1979</w:t>
      </w:r>
      <w:r w:rsidRPr="00D317FB">
        <w:rPr>
          <w:rFonts w:ascii="Times New Roman" w:hAnsi="Times New Roman" w:cs="Times New Roman"/>
        </w:rPr>
        <w:t xml:space="preserve">. V knize se autoři zabývají etnografickou studií v jedné neuroendokrinologické výzkumné laboratoři v </w:t>
      </w:r>
      <w:proofErr w:type="spellStart"/>
      <w:r w:rsidRPr="00D317FB">
        <w:rPr>
          <w:rFonts w:ascii="Times New Roman" w:hAnsi="Times New Roman" w:cs="Times New Roman"/>
        </w:rPr>
        <w:t>Salk</w:t>
      </w:r>
      <w:proofErr w:type="spellEnd"/>
      <w:r w:rsidRPr="00D317FB">
        <w:rPr>
          <w:rFonts w:ascii="Times New Roman" w:hAnsi="Times New Roman" w:cs="Times New Roman"/>
        </w:rPr>
        <w:t xml:space="preserve"> Institutu. Tato raná práce demonstrovala, že naivní popisy vědecké metody, ve které se teorie buď udrží</w:t>
      </w:r>
      <w:r w:rsidR="00067D92">
        <w:rPr>
          <w:rFonts w:ascii="Times New Roman" w:hAnsi="Times New Roman" w:cs="Times New Roman"/>
        </w:rPr>
        <w:t>,</w:t>
      </w:r>
      <w:r w:rsidRPr="00D317FB">
        <w:rPr>
          <w:rFonts w:ascii="Times New Roman" w:hAnsi="Times New Roman" w:cs="Times New Roman"/>
        </w:rPr>
        <w:t xml:space="preserve"> nebo neudrží, záleží na výsledku je</w:t>
      </w:r>
      <w:r w:rsidR="00001E83">
        <w:rPr>
          <w:rFonts w:ascii="Times New Roman" w:hAnsi="Times New Roman" w:cs="Times New Roman"/>
        </w:rPr>
        <w:t>diného experimentu</w:t>
      </w:r>
      <w:r w:rsidRPr="00D317FB">
        <w:rPr>
          <w:rFonts w:ascii="Times New Roman" w:hAnsi="Times New Roman" w:cs="Times New Roman"/>
        </w:rPr>
        <w:t>.</w:t>
      </w:r>
      <w:r w:rsidR="00067D92">
        <w:rPr>
          <w:rFonts w:ascii="Times New Roman" w:hAnsi="Times New Roman" w:cs="Times New Roman"/>
        </w:rPr>
        <w:t xml:space="preserve"> </w:t>
      </w:r>
      <w:r w:rsidRPr="00D317FB">
        <w:rPr>
          <w:rFonts w:ascii="Times New Roman" w:hAnsi="Times New Roman" w:cs="Times New Roman"/>
        </w:rPr>
        <w:t xml:space="preserve">Po výzkumném projektu, který zkoumal sociologii </w:t>
      </w:r>
      <w:proofErr w:type="spellStart"/>
      <w:r w:rsidRPr="00D317FB">
        <w:rPr>
          <w:rFonts w:ascii="Times New Roman" w:hAnsi="Times New Roman" w:cs="Times New Roman"/>
        </w:rPr>
        <w:t>primatologů</w:t>
      </w:r>
      <w:proofErr w:type="spellEnd"/>
      <w:r w:rsidRPr="00D317FB">
        <w:rPr>
          <w:rFonts w:ascii="Times New Roman" w:hAnsi="Times New Roman" w:cs="Times New Roman"/>
        </w:rPr>
        <w:t xml:space="preserve">, což bylo tématem knihy </w:t>
      </w:r>
      <w:proofErr w:type="spellStart"/>
      <w:r w:rsidR="00067D92" w:rsidRPr="005863BC">
        <w:rPr>
          <w:rFonts w:ascii="Times New Roman" w:hAnsi="Times New Roman" w:cs="Times New Roman"/>
          <w:i/>
        </w:rPr>
        <w:t>Laboratory</w:t>
      </w:r>
      <w:proofErr w:type="spellEnd"/>
      <w:r w:rsidR="00067D92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067D92" w:rsidRPr="005863BC">
        <w:rPr>
          <w:rFonts w:ascii="Times New Roman" w:hAnsi="Times New Roman" w:cs="Times New Roman"/>
          <w:i/>
        </w:rPr>
        <w:t>Life</w:t>
      </w:r>
      <w:proofErr w:type="spellEnd"/>
      <w:r w:rsidR="00067D92" w:rsidRPr="005863BC">
        <w:rPr>
          <w:rFonts w:ascii="Times New Roman" w:hAnsi="Times New Roman" w:cs="Times New Roman"/>
          <w:i/>
        </w:rPr>
        <w:t xml:space="preserve">: </w:t>
      </w:r>
      <w:proofErr w:type="spellStart"/>
      <w:r w:rsidR="00067D92" w:rsidRPr="005863BC">
        <w:rPr>
          <w:rFonts w:ascii="Times New Roman" w:hAnsi="Times New Roman" w:cs="Times New Roman"/>
          <w:i/>
        </w:rPr>
        <w:t>The</w:t>
      </w:r>
      <w:proofErr w:type="spellEnd"/>
      <w:r w:rsidR="00067D92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067D92" w:rsidRPr="005863BC">
        <w:rPr>
          <w:rFonts w:ascii="Times New Roman" w:hAnsi="Times New Roman" w:cs="Times New Roman"/>
          <w:i/>
        </w:rPr>
        <w:t>Construction</w:t>
      </w:r>
      <w:proofErr w:type="spellEnd"/>
      <w:r w:rsidR="00067D92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067D92" w:rsidRPr="005863BC">
        <w:rPr>
          <w:rFonts w:ascii="Times New Roman" w:hAnsi="Times New Roman" w:cs="Times New Roman"/>
          <w:i/>
        </w:rPr>
        <w:t>of</w:t>
      </w:r>
      <w:proofErr w:type="spellEnd"/>
      <w:r w:rsidR="00067D92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067D92" w:rsidRPr="005863BC">
        <w:rPr>
          <w:rFonts w:ascii="Times New Roman" w:hAnsi="Times New Roman" w:cs="Times New Roman"/>
          <w:i/>
        </w:rPr>
        <w:t>Scientific</w:t>
      </w:r>
      <w:proofErr w:type="spellEnd"/>
      <w:r w:rsidR="00067D92" w:rsidRPr="005863BC">
        <w:rPr>
          <w:rFonts w:ascii="Times New Roman" w:hAnsi="Times New Roman" w:cs="Times New Roman"/>
          <w:i/>
        </w:rPr>
        <w:t xml:space="preserve"> </w:t>
      </w:r>
      <w:proofErr w:type="spellStart"/>
      <w:r w:rsidR="00067D92" w:rsidRPr="005863BC">
        <w:rPr>
          <w:rFonts w:ascii="Times New Roman" w:hAnsi="Times New Roman" w:cs="Times New Roman"/>
          <w:i/>
        </w:rPr>
        <w:t>Facts</w:t>
      </w:r>
      <w:proofErr w:type="spellEnd"/>
      <w:r w:rsidRPr="00D317FB">
        <w:rPr>
          <w:rFonts w:ascii="Times New Roman" w:hAnsi="Times New Roman" w:cs="Times New Roman"/>
        </w:rPr>
        <w:t xml:space="preserve">, navázal </w:t>
      </w:r>
      <w:proofErr w:type="spellStart"/>
      <w:r w:rsidRPr="00B963C3">
        <w:rPr>
          <w:rFonts w:ascii="Times New Roman" w:hAnsi="Times New Roman" w:cs="Times New Roman"/>
          <w:i/>
        </w:rPr>
        <w:t>Latour</w:t>
      </w:r>
      <w:proofErr w:type="spellEnd"/>
      <w:r w:rsidRPr="00D317FB">
        <w:rPr>
          <w:rFonts w:ascii="Times New Roman" w:hAnsi="Times New Roman" w:cs="Times New Roman"/>
        </w:rPr>
        <w:t xml:space="preserve"> na toto téma dílem </w:t>
      </w:r>
      <w:proofErr w:type="spellStart"/>
      <w:r w:rsidRPr="00067D92">
        <w:rPr>
          <w:rFonts w:ascii="Times New Roman" w:hAnsi="Times New Roman" w:cs="Times New Roman"/>
          <w:i/>
        </w:rPr>
        <w:t>The</w:t>
      </w:r>
      <w:proofErr w:type="spellEnd"/>
      <w:r w:rsidRPr="00067D92">
        <w:rPr>
          <w:rFonts w:ascii="Times New Roman" w:hAnsi="Times New Roman" w:cs="Times New Roman"/>
          <w:i/>
        </w:rPr>
        <w:t xml:space="preserve"> </w:t>
      </w:r>
      <w:proofErr w:type="spellStart"/>
      <w:r w:rsidRPr="00067D92">
        <w:rPr>
          <w:rFonts w:ascii="Times New Roman" w:hAnsi="Times New Roman" w:cs="Times New Roman"/>
          <w:i/>
        </w:rPr>
        <w:t>Pasteurization</w:t>
      </w:r>
      <w:proofErr w:type="spellEnd"/>
      <w:r w:rsidRPr="00067D92">
        <w:rPr>
          <w:rFonts w:ascii="Times New Roman" w:hAnsi="Times New Roman" w:cs="Times New Roman"/>
          <w:i/>
        </w:rPr>
        <w:t xml:space="preserve"> </w:t>
      </w:r>
      <w:proofErr w:type="spellStart"/>
      <w:r w:rsidRPr="00067D92">
        <w:rPr>
          <w:rFonts w:ascii="Times New Roman" w:hAnsi="Times New Roman" w:cs="Times New Roman"/>
          <w:i/>
        </w:rPr>
        <w:t>of</w:t>
      </w:r>
      <w:proofErr w:type="spellEnd"/>
      <w:r w:rsidRPr="00067D92">
        <w:rPr>
          <w:rFonts w:ascii="Times New Roman" w:hAnsi="Times New Roman" w:cs="Times New Roman"/>
          <w:i/>
        </w:rPr>
        <w:t xml:space="preserve"> France</w:t>
      </w:r>
      <w:r w:rsidR="00067D92">
        <w:rPr>
          <w:rFonts w:ascii="Times New Roman" w:hAnsi="Times New Roman" w:cs="Times New Roman"/>
        </w:rPr>
        <w:t>, která vyšla v roce 1984</w:t>
      </w:r>
      <w:r w:rsidRPr="00D317FB">
        <w:rPr>
          <w:rFonts w:ascii="Times New Roman" w:hAnsi="Times New Roman" w:cs="Times New Roman"/>
        </w:rPr>
        <w:t xml:space="preserve">. V této knize se zabývá životem a prací jednoho z nejslavnějších vědců Francie, </w:t>
      </w:r>
      <w:r w:rsidRPr="00067D92">
        <w:rPr>
          <w:rFonts w:ascii="Times New Roman" w:hAnsi="Times New Roman" w:cs="Times New Roman"/>
          <w:i/>
        </w:rPr>
        <w:t>Louise Pasteura</w:t>
      </w:r>
      <w:r w:rsidRPr="00D317FB">
        <w:rPr>
          <w:rFonts w:ascii="Times New Roman" w:hAnsi="Times New Roman" w:cs="Times New Roman"/>
        </w:rPr>
        <w:t xml:space="preserve"> a jeho objevem mikrobů</w:t>
      </w:r>
      <w:r w:rsidR="00067D92">
        <w:rPr>
          <w:rFonts w:ascii="Times New Roman" w:hAnsi="Times New Roman" w:cs="Times New Roman"/>
        </w:rPr>
        <w:t>.</w:t>
      </w:r>
      <w:r w:rsidRPr="00D317FB">
        <w:rPr>
          <w:rFonts w:ascii="Times New Roman" w:hAnsi="Times New Roman" w:cs="Times New Roman"/>
        </w:rPr>
        <w:t xml:space="preserve"> </w:t>
      </w:r>
      <w:proofErr w:type="spellStart"/>
      <w:r w:rsidRPr="00B963C3">
        <w:rPr>
          <w:rFonts w:ascii="Times New Roman" w:hAnsi="Times New Roman" w:cs="Times New Roman"/>
          <w:i/>
        </w:rPr>
        <w:t>Latour</w:t>
      </w:r>
      <w:proofErr w:type="spellEnd"/>
      <w:r w:rsidRPr="00B963C3">
        <w:rPr>
          <w:rFonts w:ascii="Times New Roman" w:hAnsi="Times New Roman" w:cs="Times New Roman"/>
          <w:i/>
        </w:rPr>
        <w:t xml:space="preserve"> </w:t>
      </w:r>
      <w:r w:rsidR="00413E57">
        <w:rPr>
          <w:rFonts w:ascii="Times New Roman" w:hAnsi="Times New Roman" w:cs="Times New Roman"/>
        </w:rPr>
        <w:t xml:space="preserve">ukazuje, jak se v laboratoři vytvoří nový objev, konkrétně jak v tomto umělém prostředí dojde k ontologickému posunu významu jakéhosi šumu v aktivního </w:t>
      </w:r>
      <w:proofErr w:type="gramStart"/>
      <w:r w:rsidR="00413E57">
        <w:rPr>
          <w:rFonts w:ascii="Times New Roman" w:hAnsi="Times New Roman" w:cs="Times New Roman"/>
        </w:rPr>
        <w:t>tvůrce</w:t>
      </w:r>
      <w:proofErr w:type="gramEnd"/>
      <w:r w:rsidR="00413E57">
        <w:rPr>
          <w:rFonts w:ascii="Times New Roman" w:hAnsi="Times New Roman" w:cs="Times New Roman"/>
        </w:rPr>
        <w:t xml:space="preserve"> celého procesu. Zatímco na počátku laboratorního experimentování je </w:t>
      </w:r>
      <w:r w:rsidR="00001E83">
        <w:rPr>
          <w:rFonts w:ascii="Times New Roman" w:hAnsi="Times New Roman" w:cs="Times New Roman"/>
        </w:rPr>
        <w:t xml:space="preserve">pěna na okraji baňky pouze vedlejším produktem kvašení na jeho konci se právě tato zprvu „nepodstatná“ zbytková hmota přesunuje do centra pozornosti a přebírá od Pasteura roli hlavního hybatele v celém procesu kvašení - dochází k objevu kvasinek. </w:t>
      </w:r>
      <w:proofErr w:type="spellStart"/>
      <w:r w:rsidR="00001E83" w:rsidRPr="00B963C3">
        <w:rPr>
          <w:rFonts w:ascii="Times New Roman" w:hAnsi="Times New Roman" w:cs="Times New Roman"/>
          <w:i/>
        </w:rPr>
        <w:t>Latour</w:t>
      </w:r>
      <w:proofErr w:type="spellEnd"/>
      <w:r w:rsidR="00001E83">
        <w:rPr>
          <w:rFonts w:ascii="Times New Roman" w:hAnsi="Times New Roman" w:cs="Times New Roman"/>
        </w:rPr>
        <w:t xml:space="preserve"> na tomto příkladu ukazuje, jak jsou „věci“, které pokládáme za dané (v tomto případě nikdo nepochybuje o reálnosti kvasinek) vlastně vytvořené v umělých podmínkách </w:t>
      </w:r>
      <w:r w:rsidR="00001E83">
        <w:rPr>
          <w:rFonts w:ascii="Times New Roman" w:hAnsi="Times New Roman" w:cs="Times New Roman"/>
        </w:rPr>
        <w:lastRenderedPageBreak/>
        <w:t xml:space="preserve">laboratorního prostředí. </w:t>
      </w:r>
      <w:proofErr w:type="spellStart"/>
      <w:r w:rsidRPr="00B963C3">
        <w:rPr>
          <w:rFonts w:ascii="Times New Roman" w:hAnsi="Times New Roman" w:cs="Times New Roman"/>
          <w:i/>
        </w:rPr>
        <w:t>Latour</w:t>
      </w:r>
      <w:proofErr w:type="spellEnd"/>
      <w:r w:rsidRPr="00D317FB">
        <w:rPr>
          <w:rFonts w:ascii="Times New Roman" w:hAnsi="Times New Roman" w:cs="Times New Roman"/>
        </w:rPr>
        <w:t xml:space="preserve"> a </w:t>
      </w:r>
      <w:proofErr w:type="spellStart"/>
      <w:r w:rsidRPr="00B963C3">
        <w:rPr>
          <w:rFonts w:ascii="Times New Roman" w:hAnsi="Times New Roman" w:cs="Times New Roman"/>
          <w:i/>
        </w:rPr>
        <w:t>Woolgar</w:t>
      </w:r>
      <w:proofErr w:type="spellEnd"/>
      <w:r w:rsidRPr="00D317FB">
        <w:rPr>
          <w:rFonts w:ascii="Times New Roman" w:hAnsi="Times New Roman" w:cs="Times New Roman"/>
        </w:rPr>
        <w:t xml:space="preserve"> vyprodukovali vysoce heterodoxní a extrémně kontroverzní pohled na vědu. Čerpajíce z díla </w:t>
      </w:r>
      <w:proofErr w:type="spellStart"/>
      <w:r w:rsidRPr="00B963C3">
        <w:rPr>
          <w:rFonts w:ascii="Times New Roman" w:hAnsi="Times New Roman" w:cs="Times New Roman"/>
          <w:i/>
        </w:rPr>
        <w:t>Gastona</w:t>
      </w:r>
      <w:proofErr w:type="spellEnd"/>
      <w:r w:rsidRPr="00B963C3">
        <w:rPr>
          <w:rFonts w:ascii="Times New Roman" w:hAnsi="Times New Roman" w:cs="Times New Roman"/>
          <w:i/>
        </w:rPr>
        <w:t xml:space="preserve"> Bachelarda</w:t>
      </w:r>
      <w:r w:rsidR="00B963C3">
        <w:rPr>
          <w:rFonts w:ascii="Times New Roman" w:hAnsi="Times New Roman" w:cs="Times New Roman"/>
        </w:rPr>
        <w:t xml:space="preserve"> </w:t>
      </w:r>
      <w:proofErr w:type="spellStart"/>
      <w:r w:rsidR="00B963C3">
        <w:rPr>
          <w:rFonts w:ascii="Times New Roman" w:hAnsi="Times New Roman" w:cs="Times New Roman"/>
        </w:rPr>
        <w:t>tak</w:t>
      </w:r>
      <w:r w:rsidRPr="00D317FB">
        <w:rPr>
          <w:rFonts w:ascii="Times New Roman" w:hAnsi="Times New Roman" w:cs="Times New Roman"/>
        </w:rPr>
        <w:t>podp</w:t>
      </w:r>
      <w:r w:rsidR="00001E83">
        <w:rPr>
          <w:rFonts w:ascii="Times New Roman" w:hAnsi="Times New Roman" w:cs="Times New Roman"/>
        </w:rPr>
        <w:t>orují</w:t>
      </w:r>
      <w:proofErr w:type="spellEnd"/>
      <w:r w:rsidR="00001E83">
        <w:rPr>
          <w:rFonts w:ascii="Times New Roman" w:hAnsi="Times New Roman" w:cs="Times New Roman"/>
        </w:rPr>
        <w:t xml:space="preserve"> názor, že objekty vědeckých studií </w:t>
      </w:r>
      <w:r w:rsidRPr="00D317FB">
        <w:rPr>
          <w:rFonts w:ascii="Times New Roman" w:hAnsi="Times New Roman" w:cs="Times New Roman"/>
        </w:rPr>
        <w:t xml:space="preserve">jsou sociálně konstruované uvnitř laboratoře – že nemohou být </w:t>
      </w:r>
      <w:r w:rsidR="00001E83">
        <w:rPr>
          <w:rFonts w:ascii="Times New Roman" w:hAnsi="Times New Roman" w:cs="Times New Roman"/>
        </w:rPr>
        <w:t xml:space="preserve">odmyšleny od postupů, kterými </w:t>
      </w:r>
      <w:r w:rsidR="00B963C3">
        <w:rPr>
          <w:rFonts w:ascii="Times New Roman" w:hAnsi="Times New Roman" w:cs="Times New Roman"/>
        </w:rPr>
        <w:t>jsou měřeny, a mimo kontext, v němž jsou interpretovány</w:t>
      </w:r>
      <w:r w:rsidR="00001E83">
        <w:rPr>
          <w:rFonts w:ascii="Times New Roman" w:hAnsi="Times New Roman" w:cs="Times New Roman"/>
        </w:rPr>
        <w:t>.</w:t>
      </w:r>
    </w:p>
    <w:p w:rsidR="00495287" w:rsidRDefault="00B963C3" w:rsidP="00D317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Pravděpodobně největší geografickou pozornost si získala </w:t>
      </w:r>
      <w:proofErr w:type="spellStart"/>
      <w:r>
        <w:rPr>
          <w:rFonts w:ascii="Times New Roman" w:hAnsi="Times New Roman" w:cs="Times New Roman"/>
        </w:rPr>
        <w:t>Latourova</w:t>
      </w:r>
      <w:proofErr w:type="spellEnd"/>
      <w:r>
        <w:rPr>
          <w:rFonts w:ascii="Times New Roman" w:hAnsi="Times New Roman" w:cs="Times New Roman"/>
        </w:rPr>
        <w:t xml:space="preserve"> teorie </w:t>
      </w:r>
      <w:r w:rsidRPr="003561D5">
        <w:rPr>
          <w:rFonts w:ascii="Times New Roman" w:hAnsi="Times New Roman" w:cs="Times New Roman"/>
          <w:b/>
        </w:rPr>
        <w:t>síť-aktér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actor</w:t>
      </w:r>
      <w:proofErr w:type="spellEnd"/>
      <w:r>
        <w:rPr>
          <w:rFonts w:ascii="Times New Roman" w:hAnsi="Times New Roman" w:cs="Times New Roman"/>
        </w:rPr>
        <w:t xml:space="preserve">-network </w:t>
      </w:r>
      <w:proofErr w:type="spellStart"/>
      <w:r>
        <w:rPr>
          <w:rFonts w:ascii="Times New Roman" w:hAnsi="Times New Roman" w:cs="Times New Roman"/>
        </w:rPr>
        <w:t>theory</w:t>
      </w:r>
      <w:proofErr w:type="spellEnd"/>
      <w:r>
        <w:rPr>
          <w:rFonts w:ascii="Times New Roman" w:hAnsi="Times New Roman" w:cs="Times New Roman"/>
        </w:rPr>
        <w:t xml:space="preserve">), která do jedné sítě spojila </w:t>
      </w:r>
      <w:proofErr w:type="spellStart"/>
      <w:r w:rsidRPr="003561D5">
        <w:rPr>
          <w:rFonts w:ascii="Times New Roman" w:hAnsi="Times New Roman" w:cs="Times New Roman"/>
          <w:b/>
        </w:rPr>
        <w:t>humans</w:t>
      </w:r>
      <w:proofErr w:type="spellEnd"/>
      <w:r w:rsidRPr="003561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3561D5">
        <w:rPr>
          <w:rFonts w:ascii="Times New Roman" w:hAnsi="Times New Roman" w:cs="Times New Roman"/>
          <w:b/>
        </w:rPr>
        <w:t>non-</w:t>
      </w:r>
      <w:proofErr w:type="spellStart"/>
      <w:r w:rsidRPr="003561D5">
        <w:rPr>
          <w:rFonts w:ascii="Times New Roman" w:hAnsi="Times New Roman" w:cs="Times New Roman"/>
          <w:b/>
        </w:rPr>
        <w:t>humans</w:t>
      </w:r>
      <w:proofErr w:type="spellEnd"/>
      <w:r>
        <w:rPr>
          <w:rFonts w:ascii="Times New Roman" w:hAnsi="Times New Roman" w:cs="Times New Roman"/>
        </w:rPr>
        <w:t>. Jinými slovy začala propojovat do té</w:t>
      </w:r>
      <w:r w:rsidR="00A909AC">
        <w:rPr>
          <w:rFonts w:ascii="Times New Roman" w:hAnsi="Times New Roman" w:cs="Times New Roman"/>
        </w:rPr>
        <w:t xml:space="preserve"> doby nepropojitelné. Pokud budeme hledat</w:t>
      </w:r>
      <w:r>
        <w:rPr>
          <w:rFonts w:ascii="Times New Roman" w:hAnsi="Times New Roman" w:cs="Times New Roman"/>
        </w:rPr>
        <w:t xml:space="preserve"> odpověď na otázku, kdo může za vypuknutí ozbrojeného kon</w:t>
      </w:r>
      <w:r w:rsidR="00A909AC">
        <w:rPr>
          <w:rFonts w:ascii="Times New Roman" w:hAnsi="Times New Roman" w:cs="Times New Roman"/>
        </w:rPr>
        <w:t>fliktu, názory se hned rozdělí</w:t>
      </w:r>
      <w:r>
        <w:rPr>
          <w:rFonts w:ascii="Times New Roman" w:hAnsi="Times New Roman" w:cs="Times New Roman"/>
        </w:rPr>
        <w:t xml:space="preserve"> na dva tábory, </w:t>
      </w:r>
      <w:r w:rsidR="00A909AC" w:rsidRPr="00A909AC">
        <w:rPr>
          <w:rFonts w:ascii="Times New Roman" w:hAnsi="Times New Roman" w:cs="Times New Roman"/>
        </w:rPr>
        <w:t>jedna skupina tvrdí zabíjejí zbraně a řešení</w:t>
      </w:r>
      <w:r w:rsidR="00A909AC">
        <w:rPr>
          <w:rFonts w:ascii="Times New Roman" w:hAnsi="Times New Roman" w:cs="Times New Roman"/>
        </w:rPr>
        <w:t>m</w:t>
      </w:r>
      <w:r w:rsidR="00A909AC" w:rsidRPr="00A909AC">
        <w:rPr>
          <w:rFonts w:ascii="Times New Roman" w:hAnsi="Times New Roman" w:cs="Times New Roman"/>
        </w:rPr>
        <w:t xml:space="preserve"> je odstranit zbraně</w:t>
      </w:r>
      <w:r w:rsidR="00A909AC">
        <w:rPr>
          <w:rFonts w:ascii="Times New Roman" w:hAnsi="Times New Roman" w:cs="Times New Roman"/>
        </w:rPr>
        <w:t>, omezit zbrojení. D</w:t>
      </w:r>
      <w:r w:rsidR="00A909AC" w:rsidRPr="00A909AC">
        <w:rPr>
          <w:rFonts w:ascii="Times New Roman" w:hAnsi="Times New Roman" w:cs="Times New Roman"/>
        </w:rPr>
        <w:t>ruzí říka</w:t>
      </w:r>
      <w:r w:rsidR="003561D5">
        <w:rPr>
          <w:rFonts w:ascii="Times New Roman" w:hAnsi="Times New Roman" w:cs="Times New Roman"/>
        </w:rPr>
        <w:t>jí, že zabíjejí lidé a řešení tkví</w:t>
      </w:r>
      <w:r w:rsidR="00A909AC" w:rsidRPr="00A909AC">
        <w:rPr>
          <w:rFonts w:ascii="Times New Roman" w:hAnsi="Times New Roman" w:cs="Times New Roman"/>
        </w:rPr>
        <w:t xml:space="preserve"> </w:t>
      </w:r>
      <w:r w:rsidR="00A909AC">
        <w:rPr>
          <w:rFonts w:ascii="Times New Roman" w:hAnsi="Times New Roman" w:cs="Times New Roman"/>
        </w:rPr>
        <w:t>v jejich převýchově</w:t>
      </w:r>
      <w:r w:rsidR="00A909AC" w:rsidRPr="00A909AC">
        <w:rPr>
          <w:rFonts w:ascii="Times New Roman" w:hAnsi="Times New Roman" w:cs="Times New Roman"/>
        </w:rPr>
        <w:t xml:space="preserve">. </w:t>
      </w:r>
      <w:proofErr w:type="spellStart"/>
      <w:r w:rsidR="00A909AC" w:rsidRPr="00A909AC">
        <w:rPr>
          <w:rFonts w:ascii="Times New Roman" w:hAnsi="Times New Roman" w:cs="Times New Roman"/>
        </w:rPr>
        <w:t>Latour</w:t>
      </w:r>
      <w:proofErr w:type="spellEnd"/>
      <w:r w:rsidR="00A909AC" w:rsidRPr="00A909AC">
        <w:rPr>
          <w:rFonts w:ascii="Times New Roman" w:hAnsi="Times New Roman" w:cs="Times New Roman"/>
        </w:rPr>
        <w:t xml:space="preserve"> by řekl, že zabíjí ozbrojený člověk, kombinace</w:t>
      </w:r>
      <w:r w:rsidR="00A909AC">
        <w:rPr>
          <w:rFonts w:ascii="Times New Roman" w:hAnsi="Times New Roman" w:cs="Times New Roman"/>
        </w:rPr>
        <w:t xml:space="preserve"> člověka a věci - </w:t>
      </w:r>
      <w:proofErr w:type="spellStart"/>
      <w:r w:rsidR="00A909AC" w:rsidRPr="003561D5">
        <w:rPr>
          <w:rFonts w:ascii="Times New Roman" w:hAnsi="Times New Roman" w:cs="Times New Roman"/>
          <w:b/>
        </w:rPr>
        <w:t>humans</w:t>
      </w:r>
      <w:proofErr w:type="spellEnd"/>
      <w:r w:rsidR="00A909AC">
        <w:rPr>
          <w:rFonts w:ascii="Times New Roman" w:hAnsi="Times New Roman" w:cs="Times New Roman"/>
        </w:rPr>
        <w:t xml:space="preserve"> a </w:t>
      </w:r>
      <w:r w:rsidR="00A909AC" w:rsidRPr="003561D5">
        <w:rPr>
          <w:rFonts w:ascii="Times New Roman" w:hAnsi="Times New Roman" w:cs="Times New Roman"/>
          <w:b/>
        </w:rPr>
        <w:t>non-</w:t>
      </w:r>
      <w:proofErr w:type="spellStart"/>
      <w:r w:rsidR="00A909AC" w:rsidRPr="003561D5">
        <w:rPr>
          <w:rFonts w:ascii="Times New Roman" w:hAnsi="Times New Roman" w:cs="Times New Roman"/>
          <w:b/>
        </w:rPr>
        <w:t>humans</w:t>
      </w:r>
      <w:proofErr w:type="spellEnd"/>
      <w:r w:rsidR="00A909AC" w:rsidRPr="00A909AC">
        <w:rPr>
          <w:rFonts w:ascii="Times New Roman" w:hAnsi="Times New Roman" w:cs="Times New Roman"/>
        </w:rPr>
        <w:t xml:space="preserve">. </w:t>
      </w:r>
      <w:r w:rsidR="00A909AC">
        <w:rPr>
          <w:rFonts w:ascii="Times New Roman" w:hAnsi="Times New Roman" w:cs="Times New Roman"/>
        </w:rPr>
        <w:t>Řešením tedy není ani omezení zbrojení, ani převýcho</w:t>
      </w:r>
      <w:r w:rsidR="003561D5">
        <w:rPr>
          <w:rFonts w:ascii="Times New Roman" w:hAnsi="Times New Roman" w:cs="Times New Roman"/>
        </w:rPr>
        <w:t>va lidí, ale redefinice</w:t>
      </w:r>
      <w:r w:rsidR="00A909AC">
        <w:rPr>
          <w:rFonts w:ascii="Times New Roman" w:hAnsi="Times New Roman" w:cs="Times New Roman"/>
        </w:rPr>
        <w:t xml:space="preserve"> jednotky</w:t>
      </w:r>
      <w:r w:rsidR="00A909AC" w:rsidRPr="00A909AC">
        <w:rPr>
          <w:rFonts w:ascii="Times New Roman" w:hAnsi="Times New Roman" w:cs="Times New Roman"/>
        </w:rPr>
        <w:t xml:space="preserve"> studia. Nejde o to poukázat na to, že </w:t>
      </w:r>
      <w:r w:rsidR="00A909AC">
        <w:rPr>
          <w:rFonts w:ascii="Times New Roman" w:hAnsi="Times New Roman" w:cs="Times New Roman"/>
        </w:rPr>
        <w:t xml:space="preserve">v daném problému hrají podstatnou roli </w:t>
      </w:r>
      <w:r w:rsidR="00A909AC" w:rsidRPr="003561D5">
        <w:rPr>
          <w:rFonts w:ascii="Times New Roman" w:hAnsi="Times New Roman" w:cs="Times New Roman"/>
          <w:b/>
        </w:rPr>
        <w:t>non-</w:t>
      </w:r>
      <w:proofErr w:type="spellStart"/>
      <w:r w:rsidR="00A909AC" w:rsidRPr="003561D5">
        <w:rPr>
          <w:rFonts w:ascii="Times New Roman" w:hAnsi="Times New Roman" w:cs="Times New Roman"/>
          <w:b/>
        </w:rPr>
        <w:t>humans</w:t>
      </w:r>
      <w:proofErr w:type="spellEnd"/>
      <w:r w:rsidR="00A909AC" w:rsidRPr="00A909AC">
        <w:rPr>
          <w:rFonts w:ascii="Times New Roman" w:hAnsi="Times New Roman" w:cs="Times New Roman"/>
        </w:rPr>
        <w:t>, jde o to poukázat na to, že</w:t>
      </w:r>
      <w:r w:rsidR="00A909AC">
        <w:rPr>
          <w:rFonts w:ascii="Times New Roman" w:hAnsi="Times New Roman" w:cs="Times New Roman"/>
        </w:rPr>
        <w:t xml:space="preserve"> jednotka studia není </w:t>
      </w:r>
      <w:proofErr w:type="spellStart"/>
      <w:r w:rsidR="00A909AC" w:rsidRPr="003561D5">
        <w:rPr>
          <w:rFonts w:ascii="Times New Roman" w:hAnsi="Times New Roman" w:cs="Times New Roman"/>
          <w:b/>
        </w:rPr>
        <w:t>human</w:t>
      </w:r>
      <w:proofErr w:type="spellEnd"/>
      <w:r w:rsidR="00A909AC">
        <w:rPr>
          <w:rFonts w:ascii="Times New Roman" w:hAnsi="Times New Roman" w:cs="Times New Roman"/>
        </w:rPr>
        <w:t xml:space="preserve"> ani</w:t>
      </w:r>
      <w:r w:rsidR="00A909AC" w:rsidRPr="00A909AC">
        <w:rPr>
          <w:rFonts w:ascii="Times New Roman" w:hAnsi="Times New Roman" w:cs="Times New Roman"/>
        </w:rPr>
        <w:t xml:space="preserve"> </w:t>
      </w:r>
      <w:r w:rsidR="00A909AC" w:rsidRPr="003561D5">
        <w:rPr>
          <w:rFonts w:ascii="Times New Roman" w:hAnsi="Times New Roman" w:cs="Times New Roman"/>
          <w:b/>
        </w:rPr>
        <w:t>non-</w:t>
      </w:r>
      <w:proofErr w:type="spellStart"/>
      <w:r w:rsidR="00A909AC" w:rsidRPr="003561D5">
        <w:rPr>
          <w:rFonts w:ascii="Times New Roman" w:hAnsi="Times New Roman" w:cs="Times New Roman"/>
          <w:b/>
        </w:rPr>
        <w:t>human</w:t>
      </w:r>
      <w:proofErr w:type="spellEnd"/>
      <w:r w:rsidR="00A909AC">
        <w:rPr>
          <w:rFonts w:ascii="Times New Roman" w:hAnsi="Times New Roman" w:cs="Times New Roman"/>
        </w:rPr>
        <w:t>, ale pr</w:t>
      </w:r>
      <w:r w:rsidR="003561D5">
        <w:rPr>
          <w:rFonts w:ascii="Times New Roman" w:hAnsi="Times New Roman" w:cs="Times New Roman"/>
        </w:rPr>
        <w:t xml:space="preserve">ávě ozbrojený člověk - tedy </w:t>
      </w:r>
      <w:r w:rsidR="003561D5" w:rsidRPr="003561D5">
        <w:rPr>
          <w:rFonts w:ascii="Times New Roman" w:hAnsi="Times New Roman" w:cs="Times New Roman"/>
          <w:b/>
        </w:rPr>
        <w:t>síť-</w:t>
      </w:r>
      <w:r w:rsidR="00A909AC" w:rsidRPr="003561D5">
        <w:rPr>
          <w:rFonts w:ascii="Times New Roman" w:hAnsi="Times New Roman" w:cs="Times New Roman"/>
          <w:b/>
        </w:rPr>
        <w:t>aktér</w:t>
      </w:r>
      <w:r w:rsidR="00A909AC">
        <w:rPr>
          <w:rFonts w:ascii="Times New Roman" w:hAnsi="Times New Roman" w:cs="Times New Roman"/>
        </w:rPr>
        <w:t xml:space="preserve"> (</w:t>
      </w:r>
      <w:proofErr w:type="spellStart"/>
      <w:r w:rsidR="00A909AC">
        <w:rPr>
          <w:rFonts w:ascii="Times New Roman" w:hAnsi="Times New Roman" w:cs="Times New Roman"/>
        </w:rPr>
        <w:t>actor</w:t>
      </w:r>
      <w:proofErr w:type="spellEnd"/>
      <w:r w:rsidR="00A909AC">
        <w:rPr>
          <w:rFonts w:ascii="Times New Roman" w:hAnsi="Times New Roman" w:cs="Times New Roman"/>
        </w:rPr>
        <w:t>-network).</w:t>
      </w:r>
    </w:p>
    <w:p w:rsidR="00A909AC" w:rsidRDefault="00A909AC" w:rsidP="00D317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Obdobný příklad může na</w:t>
      </w:r>
      <w:r w:rsidR="003561D5">
        <w:rPr>
          <w:rFonts w:ascii="Times New Roman" w:hAnsi="Times New Roman" w:cs="Times New Roman"/>
        </w:rPr>
        <w:t xml:space="preserve">bídnout i článek </w:t>
      </w:r>
      <w:r w:rsidR="003561D5" w:rsidRPr="003561D5">
        <w:rPr>
          <w:rFonts w:ascii="Times New Roman" w:hAnsi="Times New Roman" w:cs="Times New Roman"/>
          <w:i/>
        </w:rPr>
        <w:t>„Manažer a jeho moci“</w:t>
      </w:r>
      <w:r w:rsidR="003561D5">
        <w:rPr>
          <w:rFonts w:ascii="Times New Roman" w:hAnsi="Times New Roman" w:cs="Times New Roman"/>
        </w:rPr>
        <w:t xml:space="preserve"> </w:t>
      </w:r>
      <w:r w:rsidR="003561D5" w:rsidRPr="003C2FC6">
        <w:rPr>
          <w:rFonts w:ascii="Times New Roman" w:hAnsi="Times New Roman" w:cs="Times New Roman"/>
          <w:i/>
        </w:rPr>
        <w:t xml:space="preserve">Johna </w:t>
      </w:r>
      <w:proofErr w:type="spellStart"/>
      <w:r w:rsidR="003561D5" w:rsidRPr="003C2FC6">
        <w:rPr>
          <w:rFonts w:ascii="Times New Roman" w:hAnsi="Times New Roman" w:cs="Times New Roman"/>
          <w:i/>
        </w:rPr>
        <w:t>Lawa</w:t>
      </w:r>
      <w:proofErr w:type="spellEnd"/>
      <w:r w:rsidR="003561D5">
        <w:rPr>
          <w:rFonts w:ascii="Times New Roman" w:hAnsi="Times New Roman" w:cs="Times New Roman"/>
        </w:rPr>
        <w:t xml:space="preserve">, který opět v překladu </w:t>
      </w:r>
      <w:r w:rsidR="003561D5" w:rsidRPr="003C2FC6">
        <w:rPr>
          <w:rFonts w:ascii="Times New Roman" w:hAnsi="Times New Roman" w:cs="Times New Roman"/>
          <w:i/>
        </w:rPr>
        <w:t>Zdeňka Konopáska</w:t>
      </w:r>
      <w:r w:rsidR="003561D5">
        <w:rPr>
          <w:rFonts w:ascii="Times New Roman" w:hAnsi="Times New Roman" w:cs="Times New Roman"/>
        </w:rPr>
        <w:t xml:space="preserve"> vyšel v časopisu Biograf. </w:t>
      </w:r>
      <w:proofErr w:type="spellStart"/>
      <w:r w:rsidR="003561D5" w:rsidRPr="003C2FC6">
        <w:rPr>
          <w:rFonts w:ascii="Times New Roman" w:hAnsi="Times New Roman" w:cs="Times New Roman"/>
          <w:i/>
        </w:rPr>
        <w:t>Law</w:t>
      </w:r>
      <w:proofErr w:type="spellEnd"/>
      <w:r w:rsidR="003561D5">
        <w:rPr>
          <w:rFonts w:ascii="Times New Roman" w:hAnsi="Times New Roman" w:cs="Times New Roman"/>
        </w:rPr>
        <w:t xml:space="preserve"> si zde klade otázku, co dělá šéfa šéfem. A dochází k závěru, že to není nic neviditelného, že to není nic imaginárního, ale pouze řada věcí, které </w:t>
      </w:r>
      <w:r w:rsidR="003C2FC6">
        <w:rPr>
          <w:rFonts w:ascii="Times New Roman" w:hAnsi="Times New Roman" w:cs="Times New Roman"/>
        </w:rPr>
        <w:t>mu jsou</w:t>
      </w:r>
      <w:r w:rsidR="003561D5">
        <w:rPr>
          <w:rFonts w:ascii="Times New Roman" w:hAnsi="Times New Roman" w:cs="Times New Roman"/>
        </w:rPr>
        <w:t xml:space="preserve"> dispozici. </w:t>
      </w:r>
      <w:proofErr w:type="spellStart"/>
      <w:r w:rsidR="003C2FC6" w:rsidRPr="003C2FC6">
        <w:rPr>
          <w:rFonts w:ascii="Times New Roman" w:hAnsi="Times New Roman" w:cs="Times New Roman"/>
          <w:i/>
        </w:rPr>
        <w:t>L</w:t>
      </w:r>
      <w:r w:rsidR="003561D5" w:rsidRPr="003C2FC6">
        <w:rPr>
          <w:rFonts w:ascii="Times New Roman" w:hAnsi="Times New Roman" w:cs="Times New Roman"/>
          <w:i/>
        </w:rPr>
        <w:t>aw</w:t>
      </w:r>
      <w:proofErr w:type="spellEnd"/>
      <w:r w:rsidR="003561D5">
        <w:rPr>
          <w:rFonts w:ascii="Times New Roman" w:hAnsi="Times New Roman" w:cs="Times New Roman"/>
        </w:rPr>
        <w:t xml:space="preserve"> se ptá, zda by mohl </w:t>
      </w:r>
      <w:proofErr w:type="spellStart"/>
      <w:r w:rsidR="003561D5">
        <w:rPr>
          <w:rFonts w:ascii="Times New Roman" w:hAnsi="Times New Roman" w:cs="Times New Roman"/>
        </w:rPr>
        <w:t>manager</w:t>
      </w:r>
      <w:proofErr w:type="spellEnd"/>
      <w:r w:rsidR="003561D5">
        <w:rPr>
          <w:rFonts w:ascii="Times New Roman" w:hAnsi="Times New Roman" w:cs="Times New Roman"/>
        </w:rPr>
        <w:t xml:space="preserve"> vykonávat svou funkci, pokud by mu byl odebrán telefon, firemní auto, sekretářka, počítač, tiskárna, psací stůl, židle, šanony, kancelář atd. A odpovídá, </w:t>
      </w:r>
      <w:proofErr w:type="spellStart"/>
      <w:r w:rsidR="003561D5">
        <w:rPr>
          <w:rFonts w:ascii="Times New Roman" w:hAnsi="Times New Roman" w:cs="Times New Roman"/>
        </w:rPr>
        <w:t>manager</w:t>
      </w:r>
      <w:proofErr w:type="spellEnd"/>
      <w:r w:rsidR="003561D5">
        <w:rPr>
          <w:rFonts w:ascii="Times New Roman" w:hAnsi="Times New Roman" w:cs="Times New Roman"/>
        </w:rPr>
        <w:t xml:space="preserve"> není </w:t>
      </w:r>
      <w:proofErr w:type="spellStart"/>
      <w:r w:rsidR="003561D5">
        <w:rPr>
          <w:rFonts w:ascii="Times New Roman" w:hAnsi="Times New Roman" w:cs="Times New Roman"/>
        </w:rPr>
        <w:t>managerem</w:t>
      </w:r>
      <w:proofErr w:type="spellEnd"/>
      <w:r w:rsidR="003C2FC6">
        <w:rPr>
          <w:rFonts w:ascii="Times New Roman" w:hAnsi="Times New Roman" w:cs="Times New Roman"/>
        </w:rPr>
        <w:t>,</w:t>
      </w:r>
      <w:r w:rsidR="003561D5">
        <w:rPr>
          <w:rFonts w:ascii="Times New Roman" w:hAnsi="Times New Roman" w:cs="Times New Roman"/>
        </w:rPr>
        <w:t xml:space="preserve"> protože to stojí v jeho pracovní smlouvě, jeho moc není dokonce dána ani jeho samotnou osobou, jeho </w:t>
      </w:r>
      <w:proofErr w:type="spellStart"/>
      <w:r w:rsidR="003561D5">
        <w:rPr>
          <w:rFonts w:ascii="Times New Roman" w:hAnsi="Times New Roman" w:cs="Times New Roman"/>
        </w:rPr>
        <w:t>managerská</w:t>
      </w:r>
      <w:proofErr w:type="spellEnd"/>
      <w:r w:rsidR="003561D5">
        <w:rPr>
          <w:rFonts w:ascii="Times New Roman" w:hAnsi="Times New Roman" w:cs="Times New Roman"/>
        </w:rPr>
        <w:t xml:space="preserve"> role a s ní </w:t>
      </w:r>
      <w:r w:rsidR="003C2FC6">
        <w:rPr>
          <w:rFonts w:ascii="Times New Roman" w:hAnsi="Times New Roman" w:cs="Times New Roman"/>
        </w:rPr>
        <w:t>spojené postavení a moc je dána</w:t>
      </w:r>
      <w:r w:rsidR="003561D5">
        <w:rPr>
          <w:rFonts w:ascii="Times New Roman" w:hAnsi="Times New Roman" w:cs="Times New Roman"/>
        </w:rPr>
        <w:t xml:space="preserve"> právě sítí vztahů k nespočtu dalších </w:t>
      </w:r>
      <w:proofErr w:type="spellStart"/>
      <w:r w:rsidR="003561D5" w:rsidRPr="003C2FC6">
        <w:rPr>
          <w:rFonts w:ascii="Times New Roman" w:hAnsi="Times New Roman" w:cs="Times New Roman"/>
          <w:b/>
        </w:rPr>
        <w:t>humans</w:t>
      </w:r>
      <w:proofErr w:type="spellEnd"/>
      <w:r w:rsidR="003561D5">
        <w:rPr>
          <w:rFonts w:ascii="Times New Roman" w:hAnsi="Times New Roman" w:cs="Times New Roman"/>
        </w:rPr>
        <w:t xml:space="preserve"> a </w:t>
      </w:r>
      <w:r w:rsidR="003561D5" w:rsidRPr="003C2FC6">
        <w:rPr>
          <w:rFonts w:ascii="Times New Roman" w:hAnsi="Times New Roman" w:cs="Times New Roman"/>
          <w:b/>
        </w:rPr>
        <w:t>non-</w:t>
      </w:r>
      <w:proofErr w:type="spellStart"/>
      <w:r w:rsidR="003561D5" w:rsidRPr="003C2FC6">
        <w:rPr>
          <w:rFonts w:ascii="Times New Roman" w:hAnsi="Times New Roman" w:cs="Times New Roman"/>
          <w:b/>
        </w:rPr>
        <w:t>humans</w:t>
      </w:r>
      <w:proofErr w:type="spellEnd"/>
      <w:r w:rsidR="003561D5">
        <w:rPr>
          <w:rFonts w:ascii="Times New Roman" w:hAnsi="Times New Roman" w:cs="Times New Roman"/>
        </w:rPr>
        <w:t xml:space="preserve">, které z něj činí onoho </w:t>
      </w:r>
      <w:r w:rsidR="003C2FC6" w:rsidRPr="003C2FC6">
        <w:rPr>
          <w:rFonts w:ascii="Times New Roman" w:hAnsi="Times New Roman" w:cs="Times New Roman"/>
          <w:b/>
        </w:rPr>
        <w:t>síť-</w:t>
      </w:r>
      <w:r w:rsidR="003561D5" w:rsidRPr="003C2FC6">
        <w:rPr>
          <w:rFonts w:ascii="Times New Roman" w:hAnsi="Times New Roman" w:cs="Times New Roman"/>
          <w:b/>
        </w:rPr>
        <w:t>aktéra</w:t>
      </w:r>
      <w:r w:rsidR="003561D5">
        <w:rPr>
          <w:rFonts w:ascii="Times New Roman" w:hAnsi="Times New Roman" w:cs="Times New Roman"/>
        </w:rPr>
        <w:t>.</w:t>
      </w:r>
    </w:p>
    <w:p w:rsidR="00495287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 třetice můžeme najít velmi dobrý příklad i v českém přísloví:</w:t>
      </w:r>
      <w:r>
        <w:rPr>
          <w:rFonts w:ascii="Times New Roman" w:hAnsi="Times New Roman" w:cs="Times New Roman"/>
        </w:rPr>
        <w:tab/>
      </w:r>
      <w:r w:rsidRPr="003C2FC6">
        <w:rPr>
          <w:rFonts w:ascii="Times New Roman" w:hAnsi="Times New Roman" w:cs="Times New Roman"/>
          <w:i/>
        </w:rPr>
        <w:t>šaty dělají člověka</w:t>
      </w:r>
      <w:r w:rsidRPr="003C2FC6">
        <w:rPr>
          <w:rFonts w:ascii="Times New Roman" w:hAnsi="Times New Roman" w:cs="Times New Roman"/>
        </w:rPr>
        <w:t>. Co všechno dělá člověka?</w:t>
      </w:r>
      <w:r>
        <w:rPr>
          <w:rFonts w:ascii="Times New Roman" w:hAnsi="Times New Roman" w:cs="Times New Roman"/>
        </w:rPr>
        <w:t xml:space="preserve"> Co všechno dělá nás? Co bychom byli</w:t>
      </w:r>
      <w:r w:rsidRPr="003C2FC6">
        <w:rPr>
          <w:rFonts w:ascii="Times New Roman" w:hAnsi="Times New Roman" w:cs="Times New Roman"/>
        </w:rPr>
        <w:t xml:space="preserve"> bez občanky? My jsme nezanedbatelným způsobem dělaní textilním průmyslem, farmacií, brýlemi, telefony atp. Zkusme toto vše odložit, zkusme být nazí bez všech našich věcí. Budeme to </w:t>
      </w:r>
      <w:r>
        <w:rPr>
          <w:rFonts w:ascii="Times New Roman" w:hAnsi="Times New Roman" w:cs="Times New Roman"/>
        </w:rPr>
        <w:t xml:space="preserve">stále </w:t>
      </w:r>
      <w:r w:rsidRPr="003C2FC6">
        <w:rPr>
          <w:rFonts w:ascii="Times New Roman" w:hAnsi="Times New Roman" w:cs="Times New Roman"/>
        </w:rPr>
        <w:t>ještě my?</w:t>
      </w:r>
      <w:r>
        <w:rPr>
          <w:rFonts w:ascii="Times New Roman" w:hAnsi="Times New Roman" w:cs="Times New Roman"/>
        </w:rPr>
        <w:t xml:space="preserve"> My nejsme jenom </w:t>
      </w:r>
      <w:proofErr w:type="spellStart"/>
      <w:r w:rsidRPr="003C2FC6">
        <w:rPr>
          <w:rFonts w:ascii="Times New Roman" w:hAnsi="Times New Roman" w:cs="Times New Roman"/>
          <w:b/>
        </w:rPr>
        <w:t>human</w:t>
      </w:r>
      <w:proofErr w:type="spellEnd"/>
      <w:r>
        <w:rPr>
          <w:rFonts w:ascii="Times New Roman" w:hAnsi="Times New Roman" w:cs="Times New Roman"/>
        </w:rPr>
        <w:t xml:space="preserve">, my jsme už dávno i </w:t>
      </w:r>
      <w:r w:rsidRPr="003C2FC6">
        <w:rPr>
          <w:rFonts w:ascii="Times New Roman" w:hAnsi="Times New Roman" w:cs="Times New Roman"/>
          <w:b/>
        </w:rPr>
        <w:t>non-</w:t>
      </w:r>
      <w:proofErr w:type="spellStart"/>
      <w:r w:rsidRPr="003C2FC6">
        <w:rPr>
          <w:rFonts w:ascii="Times New Roman" w:hAnsi="Times New Roman" w:cs="Times New Roman"/>
          <w:b/>
        </w:rPr>
        <w:t>human</w:t>
      </w:r>
      <w:proofErr w:type="spellEnd"/>
      <w:r>
        <w:rPr>
          <w:rFonts w:ascii="Times New Roman" w:hAnsi="Times New Roman" w:cs="Times New Roman"/>
        </w:rPr>
        <w:t xml:space="preserve">, pro což se v řadě kontextů </w:t>
      </w:r>
      <w:proofErr w:type="spellStart"/>
      <w:r>
        <w:rPr>
          <w:rFonts w:ascii="Times New Roman" w:hAnsi="Times New Roman" w:cs="Times New Roman"/>
        </w:rPr>
        <w:t>zaužíval</w:t>
      </w:r>
      <w:proofErr w:type="spellEnd"/>
      <w:r>
        <w:rPr>
          <w:rFonts w:ascii="Times New Roman" w:hAnsi="Times New Roman" w:cs="Times New Roman"/>
        </w:rPr>
        <w:t xml:space="preserve"> pojem </w:t>
      </w:r>
      <w:r w:rsidRPr="003C2FC6">
        <w:rPr>
          <w:rFonts w:ascii="Times New Roman" w:hAnsi="Times New Roman" w:cs="Times New Roman"/>
          <w:b/>
        </w:rPr>
        <w:t>hybrid</w:t>
      </w:r>
      <w:r>
        <w:rPr>
          <w:rFonts w:ascii="Times New Roman" w:hAnsi="Times New Roman" w:cs="Times New Roman"/>
        </w:rPr>
        <w:t>.</w:t>
      </w:r>
    </w:p>
    <w:p w:rsidR="003C2FC6" w:rsidRDefault="00684FBB" w:rsidP="00D317FB">
      <w:pPr>
        <w:spacing w:line="360" w:lineRule="auto"/>
        <w:jc w:val="both"/>
        <w:rPr>
          <w:rFonts w:ascii="Times New Roman" w:hAnsi="Times New Roman" w:cs="Times New Roman"/>
        </w:rPr>
      </w:pPr>
      <w:r w:rsidRPr="00684FBB">
        <w:rPr>
          <w:noProof/>
          <w:lang w:eastAsia="cs-CZ"/>
        </w:rPr>
        <w:pict>
          <v:group id="Skupina 15" o:spid="_x0000_s1026" style="position:absolute;left:0;text-align:left;margin-left:8.65pt;margin-top:18.8pt;width:420pt;height:165.75pt;z-index:251662336;mso-width-relative:margin;mso-height-relative:margin" coordsize="46832,1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">
            <v:roundrect id="Zaoblený obdélník 16" o:spid="_x0000_s1027" style="position:absolute;width:29737;height:178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YKcEA&#10;AADbAAAADwAAAGRycy9kb3ducmV2LnhtbERPS4vCMBC+C/6HMIIXWVN7sKXbVMQHLOxpqwePQzO2&#10;xWZSmqj135uFhb3Nx/ecfDOaTjxocK1lBatlBIK4srrlWsH5dPxIQTiPrLGzTApe5GBTTCc5Zto+&#10;+Ycepa9FCGGXoYLG+z6T0lUNGXRL2xMH7moHgz7AoZZ6wGcIN52Mo2gtDbYcGhrsaddQdSvvRsHh&#10;avem7uI9J61Py0ufLOLkW6n5bNx+gvA0+n/xn/tLh/lr+P0lHC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9WCnBAAAA2wAAAA8AAAAAAAAAAAAAAAAAmAIAAGRycy9kb3du&#10;cmV2LnhtbFBLBQYAAAAABAAEAPUAAACGAwAAAAA=&#10;" fillcolor="#f79646 [3209]" strokecolor="white [3201]" strokeweight="3pt">
              <v:shadow on="t" color="black" opacity="24903f" origin=",.5" offset="0,.55556mm"/>
            </v:roundrect>
            <v:oval id="Ovál 17" o:spid="_x0000_s1028" style="position:absolute;left:9064;top:1033;width:6679;height:6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3NcMA&#10;AADbAAAADwAAAGRycy9kb3ducmV2LnhtbERP22rCQBB9F/oPyxT6InVjlTakbkQtQsFCaaL0dchO&#10;LpidDdmtxr/vCoJvczjXWSwH04oT9a6xrGA6iUAQF1Y3XCnY59vnGITzyBpby6TgQg6W6cNogYm2&#10;Z/6hU+YrEULYJaig9r5LpHRFTQbdxHbEgSttb9AH2FdS93gO4aaVL1H0Kg02HBpq7GhTU3HM/oyC&#10;w2+1G+vv2Wa13ubxx+6rnOJcKvX0OKzeQXga/F18c3/qMP8N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3NcMAAADbAAAADwAAAAAAAAAAAAAAAACYAgAAZHJzL2Rv&#10;d25yZXYueG1sUEsFBgAAAAAEAAQA9QAAAIgDAAAAAA==&#10;" fillcolor="white [3201]" strokecolor="#f79646 [3209]" strokeweight="2pt"/>
            <v:oval id="Ovál 18" o:spid="_x0000_s1029" style="position:absolute;left:19321;top:4850;width:6674;height:6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jR8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2D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NHxQAAANsAAAAPAAAAAAAAAAAAAAAAAJgCAABkcnMv&#10;ZG93bnJldi54bWxQSwUGAAAAAAQABAD1AAAAigMAAAAA&#10;" fillcolor="white [3201]" strokecolor="#f79646 [3209]" strokeweight="2pt"/>
            <v:oval id="Ovál 19" o:spid="_x0000_s1030" style="position:absolute;left:4611;top:9939;width:6674;height:6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G3MEA&#10;AADbAAAADwAAAGRycy9kb3ducmV2LnhtbERP24rCMBB9F/yHMIIvi6a6i2g1ihcEQUG84evQjG2x&#10;mZQmavfvzcKCb3M415nMalOIJ1Uut6yg141AECdW55wqOJ/WnSEI55E1FpZJwS85mE2bjQnG2r74&#10;QM+jT0UIYRejgsz7MpbSJRkZdF1bEgfuZiuDPsAqlbrCVwg3hexH0UAazDk0ZFjSMqPkfnwYBZdr&#10;uv3S++/lfLE+DVfb3a2HP1Kpdquej0F4qv1H/O/e6DB/BH+/h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BtzBAAAA2wAAAA8AAAAAAAAAAAAAAAAAmAIAAGRycy9kb3du&#10;cmV2LnhtbFBLBQYAAAAABAAEAPUAAACGAwAAAAA=&#10;" fillcolor="white [3201]" strokecolor="#f79646 [3209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left:10495;top:1749;width:4373;height:6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3C2FC6" w:rsidRPr="00B66F44" w:rsidRDefault="003C2FC6" w:rsidP="003C2FC6">
                    <w:pPr>
                      <w:rPr>
                        <w:b/>
                        <w:sz w:val="48"/>
                      </w:rPr>
                    </w:pPr>
                    <w:r w:rsidRPr="00B66F44">
                      <w:rPr>
                        <w:b/>
                        <w:sz w:val="48"/>
                      </w:rPr>
                      <w:t>H</w:t>
                    </w:r>
                  </w:p>
                </w:txbxContent>
              </v:textbox>
            </v:shape>
            <v:shape id="Textové pole 2" o:spid="_x0000_s1032" type="#_x0000_t202" style="position:absolute;left:19719;top:5565;width:6281;height:6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3C2FC6" w:rsidRPr="00B66F44" w:rsidRDefault="003C2FC6" w:rsidP="003C2FC6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N</w:t>
                    </w:r>
                    <w:r w:rsidRPr="00B66F44">
                      <w:rPr>
                        <w:b/>
                        <w:sz w:val="48"/>
                      </w:rPr>
                      <w:t>H</w:t>
                    </w:r>
                  </w:p>
                </w:txbxContent>
              </v:textbox>
            </v:shape>
            <v:shape id="Textové pole 2" o:spid="_x0000_s1033" type="#_x0000_t202" style="position:absolute;left:5009;top:10734;width:6281;height:6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3C2FC6" w:rsidRPr="00B66F44" w:rsidRDefault="003C2FC6" w:rsidP="003C2FC6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N</w:t>
                    </w:r>
                    <w:r w:rsidRPr="00B66F44">
                      <w:rPr>
                        <w:b/>
                        <w:sz w:val="48"/>
                      </w:rPr>
                      <w:t>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3" o:spid="_x0000_s1034" type="#_x0000_t32" style="position:absolute;left:15743;top:4850;width:3976;height:18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H/8IAAADbAAAADwAAAGRycy9kb3ducmV2LnhtbESPUUvEMBCE3wX/Q1jBNy/1BJF6ueMQ&#10;CyL44NUfsDRrGy/ZhGZ71/rrjSD4OMzMN8xmNwevTjRmF9nA7aoCRdxF67g38NE2Nw+gsiBb9JHJ&#10;wEIZdtvLiw3WNp75nU4H6VWBcK7RwCCSaq1zN1DAvIqJuHifcQwoRY69tiOeCzx4va6qex3QcVkY&#10;MNHTQN3xMAUDLk3t29T6768mPb82fhG7ODHm+mreP4ISmuU//Nd+sQbWd/D7pfw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tH/8IAAADbAAAADwAAAAAAAAAAAAAA&#10;AAChAgAAZHJzL2Rvd25yZXYueG1sUEsFBgAAAAAEAAQA+QAAAJADAAAAAA==&#10;" strokecolor="black [3200]" strokeweight="2pt">
              <v:stroke startarrow="open" endarrow="open"/>
              <v:shadow on="t" color="black" opacity="24903f" origin=",.5" offset="0,.55556mm"/>
            </v:shape>
            <v:shape id="Přímá spojnice se šipkou 24" o:spid="_x0000_s1035" type="#_x0000_t32" style="position:absolute;left:9064;top:7156;width:1427;height:27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2PJMUAAADbAAAADwAAAGRycy9kb3ducmV2LnhtbESPT2vCQBTE7wW/w/KEXkrdKDYt0U0Q&#10;odAWKvjnYG+P7DMJZt+G3Y3Gb98tFDwOM/MbZlkMphUXcr6xrGA6SUAQl1Y3XCk47N+f30D4gKyx&#10;tUwKbuShyEcPS8y0vfKWLrtQiQhhn6GCOoQuk9KXNRn0E9sRR+9kncEQpaukdniNcNPKWZKk0mDD&#10;caHGjtY1leddbxSk03Pvfl5b/XT87r9480kvm0BKPY6H1QJEoCHcw//tD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2PJMUAAADbAAAADwAAAAAAAAAA&#10;AAAAAAChAgAAZHJzL2Rvd25yZXYueG1sUEsFBgAAAAAEAAQA+QAAAJMDAAAAAA==&#10;" strokecolor="black [3200]" strokeweight="2pt">
              <v:stroke startarrow="open" endarrow="open"/>
              <v:shadow on="t" color="black" opacity="24903f" origin=",.5" offset="0,.55556mm"/>
            </v:shape>
            <v:shape id="Přímá spojnice se šipkou 25" o:spid="_x0000_s1036" type="#_x0000_t32" style="position:absolute;left:11290;top:9382;width:8027;height:35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qv8UAAADbAAAADwAAAGRycy9kb3ducmV2LnhtbESPQWvCQBSE7wX/w/KEXopuIiSW1DVI&#10;odAWFNQe7O2RfSbB7Nuwu9H033eFQo/DzHzDrMrRdOJKzreWFaTzBARxZXXLtYKv49vsGYQPyBo7&#10;y6TghzyU68nDCgttb7yn6yHUIkLYF6igCaEvpPRVQwb93PbE0TtbZzBE6WqpHd4i3HRykSS5NNhy&#10;XGiwp9eGqsthMAry9DK472Wnn07b4ZN3H5TtAin1OB03LyACjeE//Nd+1woWGdy/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Eqv8UAAADbAAAADwAAAAAAAAAA&#10;AAAAAAChAgAAZHJzL2Rvd25yZXYueG1sUEsFBgAAAAAEAAQA+QAAAJMDAAAAAA==&#10;" strokecolor="black [3200]" strokeweight="2pt">
              <v:stroke startarrow="open" endarrow="open"/>
              <v:shadow on="t" color="black" opacity="24903f" origin=",.5" offset="0,.55556mm"/>
            </v:shape>
            <v:line id="Přímá spojnice 26" o:spid="_x0000_s1037" style="position:absolute;visibility:visible" from="30214,3101" to="38482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VEMQAAADbAAAADwAAAGRycy9kb3ducmV2LnhtbESPQWsCMRSE7wX/Q3iCt5rVg7SrUVQQ&#10;WrAtrj14fG6em8XNy5JEXf99Iwg9DjPzDTNbdLYRV/KhdqxgNMxAEJdO11wp+N1vXt9AhIissXFM&#10;Cu4UYDHvvcww1+7GO7oWsRIJwiFHBSbGNpcylIYshqFriZN3ct5iTNJXUnu8Jbht5DjLJtJizWnB&#10;YEtrQ+W5uFgF79/F/Xjeff3ofXPx7pNW28PKKDXod8spiEhd/A8/2x9awXgCjy/p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FUQxAAAANsAAAAPAAAAAAAAAAAA&#10;AAAAAKECAABkcnMvZG93bnJldi54bWxQSwUGAAAAAAQABAD5AAAAkgMAAAAA&#10;" strokecolor="#f79646 [3209]" strokeweight="3pt">
              <v:shadow on="t" color="black" opacity="22937f" origin=",.5" offset="0,.63889mm"/>
            </v:line>
            <v:shape id="Textové pole 2" o:spid="_x0000_s1038" type="#_x0000_t202" style="position:absolute;left:38482;top:1033;width:835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3C2FC6" w:rsidRPr="00B66F44" w:rsidRDefault="003C2FC6" w:rsidP="003C2FC6">
                    <w:pPr>
                      <w:rPr>
                        <w:b/>
                        <w:sz w:val="36"/>
                      </w:rPr>
                    </w:pPr>
                    <w:r w:rsidRPr="00B66F44">
                      <w:rPr>
                        <w:b/>
                        <w:sz w:val="36"/>
                      </w:rPr>
                      <w:t>Aktér</w:t>
                    </w:r>
                  </w:p>
                </w:txbxContent>
              </v:textbox>
            </v:shape>
          </v:group>
        </w:pict>
      </w:r>
    </w:p>
    <w:p w:rsidR="003C2FC6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3C2FC6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3C2FC6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3C2FC6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3C2FC6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3C2FC6" w:rsidRDefault="003C2FC6" w:rsidP="00D317FB">
      <w:pPr>
        <w:spacing w:line="360" w:lineRule="auto"/>
        <w:jc w:val="both"/>
        <w:rPr>
          <w:rFonts w:ascii="Times New Roman" w:hAnsi="Times New Roman" w:cs="Times New Roman"/>
        </w:rPr>
      </w:pPr>
    </w:p>
    <w:p w:rsidR="00495287" w:rsidRDefault="00495287" w:rsidP="00495287">
      <w:pPr>
        <w:spacing w:line="360" w:lineRule="auto"/>
        <w:jc w:val="both"/>
        <w:rPr>
          <w:rFonts w:ascii="Times New Roman" w:hAnsi="Times New Roman" w:cs="Times New Roman"/>
        </w:rPr>
      </w:pPr>
      <w:r w:rsidRPr="00495287">
        <w:rPr>
          <w:rFonts w:ascii="Times New Roman" w:hAnsi="Times New Roman" w:cs="Times New Roman"/>
        </w:rPr>
        <w:t xml:space="preserve">Cílem </w:t>
      </w:r>
      <w:proofErr w:type="spellStart"/>
      <w:r w:rsidRPr="003C2FC6">
        <w:rPr>
          <w:rFonts w:ascii="Times New Roman" w:hAnsi="Times New Roman" w:cs="Times New Roman"/>
          <w:i/>
        </w:rPr>
        <w:t>Latoura</w:t>
      </w:r>
      <w:proofErr w:type="spellEnd"/>
      <w:r w:rsidR="003C2FC6">
        <w:rPr>
          <w:rFonts w:ascii="Times New Roman" w:hAnsi="Times New Roman" w:cs="Times New Roman"/>
        </w:rPr>
        <w:t xml:space="preserve"> a jeho </w:t>
      </w:r>
      <w:proofErr w:type="spellStart"/>
      <w:r w:rsidR="003C2FC6" w:rsidRPr="003C2FC6">
        <w:rPr>
          <w:rFonts w:ascii="Times New Roman" w:hAnsi="Times New Roman" w:cs="Times New Roman"/>
          <w:b/>
        </w:rPr>
        <w:t>actor</w:t>
      </w:r>
      <w:proofErr w:type="spellEnd"/>
      <w:r w:rsidR="003C2FC6" w:rsidRPr="003C2FC6">
        <w:rPr>
          <w:rFonts w:ascii="Times New Roman" w:hAnsi="Times New Roman" w:cs="Times New Roman"/>
          <w:b/>
        </w:rPr>
        <w:t xml:space="preserve">-network </w:t>
      </w:r>
      <w:proofErr w:type="spellStart"/>
      <w:r w:rsidR="003C2FC6" w:rsidRPr="003C2FC6">
        <w:rPr>
          <w:rFonts w:ascii="Times New Roman" w:hAnsi="Times New Roman" w:cs="Times New Roman"/>
          <w:b/>
        </w:rPr>
        <w:t>theory</w:t>
      </w:r>
      <w:proofErr w:type="spellEnd"/>
      <w:r w:rsidRPr="00495287">
        <w:rPr>
          <w:rFonts w:ascii="Times New Roman" w:hAnsi="Times New Roman" w:cs="Times New Roman"/>
        </w:rPr>
        <w:t xml:space="preserve"> </w:t>
      </w:r>
      <w:r w:rsidR="003C2FC6">
        <w:rPr>
          <w:rFonts w:ascii="Times New Roman" w:hAnsi="Times New Roman" w:cs="Times New Roman"/>
        </w:rPr>
        <w:t xml:space="preserve">tedy </w:t>
      </w:r>
      <w:r w:rsidRPr="00495287">
        <w:rPr>
          <w:rFonts w:ascii="Times New Roman" w:hAnsi="Times New Roman" w:cs="Times New Roman"/>
        </w:rPr>
        <w:t xml:space="preserve">není </w:t>
      </w:r>
      <w:r w:rsidR="003C2FC6">
        <w:rPr>
          <w:rFonts w:ascii="Times New Roman" w:hAnsi="Times New Roman" w:cs="Times New Roman"/>
        </w:rPr>
        <w:t>tvrdit</w:t>
      </w:r>
      <w:r w:rsidRPr="00495287">
        <w:rPr>
          <w:rFonts w:ascii="Times New Roman" w:hAnsi="Times New Roman" w:cs="Times New Roman"/>
        </w:rPr>
        <w:t xml:space="preserve">, </w:t>
      </w:r>
      <w:r w:rsidR="003C2FC6">
        <w:rPr>
          <w:rFonts w:ascii="Times New Roman" w:hAnsi="Times New Roman" w:cs="Times New Roman"/>
        </w:rPr>
        <w:t>že</w:t>
      </w:r>
      <w:r w:rsidRPr="00495287">
        <w:rPr>
          <w:rFonts w:ascii="Times New Roman" w:hAnsi="Times New Roman" w:cs="Times New Roman"/>
        </w:rPr>
        <w:t xml:space="preserve"> všechno </w:t>
      </w:r>
      <w:r w:rsidR="003C2FC6">
        <w:rPr>
          <w:rFonts w:ascii="Times New Roman" w:hAnsi="Times New Roman" w:cs="Times New Roman"/>
        </w:rPr>
        <w:t xml:space="preserve">kolem nás </w:t>
      </w:r>
      <w:r w:rsidRPr="00495287">
        <w:rPr>
          <w:rFonts w:ascii="Times New Roman" w:hAnsi="Times New Roman" w:cs="Times New Roman"/>
        </w:rPr>
        <w:t xml:space="preserve">jsou </w:t>
      </w:r>
      <w:r w:rsidRPr="003C2FC6">
        <w:rPr>
          <w:rFonts w:ascii="Times New Roman" w:hAnsi="Times New Roman" w:cs="Times New Roman"/>
          <w:b/>
        </w:rPr>
        <w:t>non-</w:t>
      </w:r>
      <w:proofErr w:type="spellStart"/>
      <w:r w:rsidRPr="003C2FC6">
        <w:rPr>
          <w:rFonts w:ascii="Times New Roman" w:hAnsi="Times New Roman" w:cs="Times New Roman"/>
          <w:b/>
        </w:rPr>
        <w:t>humans</w:t>
      </w:r>
      <w:proofErr w:type="spellEnd"/>
      <w:r w:rsidRPr="00495287">
        <w:rPr>
          <w:rFonts w:ascii="Times New Roman" w:hAnsi="Times New Roman" w:cs="Times New Roman"/>
        </w:rPr>
        <w:t xml:space="preserve"> a </w:t>
      </w:r>
      <w:r w:rsidR="003C2FC6">
        <w:rPr>
          <w:rFonts w:ascii="Times New Roman" w:hAnsi="Times New Roman" w:cs="Times New Roman"/>
        </w:rPr>
        <w:t xml:space="preserve">že jsou všechny společně s námi </w:t>
      </w:r>
      <w:r w:rsidR="003C2FC6" w:rsidRPr="003C2FC6">
        <w:rPr>
          <w:rFonts w:ascii="Times New Roman" w:hAnsi="Times New Roman" w:cs="Times New Roman"/>
          <w:b/>
        </w:rPr>
        <w:t>aktéry</w:t>
      </w:r>
      <w:r w:rsidRPr="00495287">
        <w:rPr>
          <w:rFonts w:ascii="Times New Roman" w:hAnsi="Times New Roman" w:cs="Times New Roman"/>
        </w:rPr>
        <w:t xml:space="preserve">. Nejde o to, </w:t>
      </w:r>
      <w:r w:rsidR="003C2FC6">
        <w:rPr>
          <w:rFonts w:ascii="Times New Roman" w:hAnsi="Times New Roman" w:cs="Times New Roman"/>
        </w:rPr>
        <w:t xml:space="preserve">co všechno může být </w:t>
      </w:r>
      <w:r w:rsidR="003C2FC6" w:rsidRPr="00A50E59">
        <w:rPr>
          <w:rFonts w:ascii="Times New Roman" w:hAnsi="Times New Roman" w:cs="Times New Roman"/>
          <w:b/>
        </w:rPr>
        <w:t>aktér</w:t>
      </w:r>
      <w:r w:rsidR="003C2FC6">
        <w:rPr>
          <w:rFonts w:ascii="Times New Roman" w:hAnsi="Times New Roman" w:cs="Times New Roman"/>
        </w:rPr>
        <w:t xml:space="preserve"> a čemu všemu jsme schopní a ochotní přiznat </w:t>
      </w:r>
      <w:r w:rsidR="003C2FC6" w:rsidRPr="00A50E59">
        <w:rPr>
          <w:rFonts w:ascii="Times New Roman" w:hAnsi="Times New Roman" w:cs="Times New Roman"/>
          <w:b/>
        </w:rPr>
        <w:t>aktérství</w:t>
      </w:r>
      <w:r w:rsidRPr="00495287">
        <w:rPr>
          <w:rFonts w:ascii="Times New Roman" w:hAnsi="Times New Roman" w:cs="Times New Roman"/>
        </w:rPr>
        <w:t xml:space="preserve">. </w:t>
      </w:r>
      <w:r w:rsidR="003C2FC6">
        <w:rPr>
          <w:rFonts w:ascii="Times New Roman" w:hAnsi="Times New Roman" w:cs="Times New Roman"/>
        </w:rPr>
        <w:t xml:space="preserve">Co bychom měli z toho, kdybychom všemu přiznali </w:t>
      </w:r>
      <w:r w:rsidR="00A50E59">
        <w:rPr>
          <w:rFonts w:ascii="Times New Roman" w:hAnsi="Times New Roman" w:cs="Times New Roman"/>
        </w:rPr>
        <w:t xml:space="preserve">status </w:t>
      </w:r>
      <w:r w:rsidR="00A50E59" w:rsidRPr="00A50E59">
        <w:rPr>
          <w:rFonts w:ascii="Times New Roman" w:hAnsi="Times New Roman" w:cs="Times New Roman"/>
          <w:b/>
        </w:rPr>
        <w:t>aktéra</w:t>
      </w:r>
      <w:r w:rsidR="00A50E59">
        <w:rPr>
          <w:rFonts w:ascii="Times New Roman" w:hAnsi="Times New Roman" w:cs="Times New Roman"/>
        </w:rPr>
        <w:t xml:space="preserve">? </w:t>
      </w:r>
      <w:proofErr w:type="spellStart"/>
      <w:r w:rsidRPr="00495287">
        <w:rPr>
          <w:rFonts w:ascii="Times New Roman" w:hAnsi="Times New Roman" w:cs="Times New Roman"/>
        </w:rPr>
        <w:t>Latour</w:t>
      </w:r>
      <w:proofErr w:type="spellEnd"/>
      <w:r w:rsidRPr="00495287">
        <w:rPr>
          <w:rFonts w:ascii="Times New Roman" w:hAnsi="Times New Roman" w:cs="Times New Roman"/>
        </w:rPr>
        <w:t xml:space="preserve"> chce zdůraznit, že </w:t>
      </w:r>
      <w:r w:rsidR="00A50E59">
        <w:rPr>
          <w:rFonts w:ascii="Times New Roman" w:hAnsi="Times New Roman" w:cs="Times New Roman"/>
        </w:rPr>
        <w:t>jakýkoliv prvek začíná být zajímavý</w:t>
      </w:r>
      <w:r w:rsidRPr="00495287">
        <w:rPr>
          <w:rFonts w:ascii="Times New Roman" w:hAnsi="Times New Roman" w:cs="Times New Roman"/>
        </w:rPr>
        <w:t>,</w:t>
      </w:r>
      <w:r w:rsidR="00A50E59">
        <w:rPr>
          <w:rFonts w:ascii="Times New Roman" w:hAnsi="Times New Roman" w:cs="Times New Roman"/>
        </w:rPr>
        <w:t xml:space="preserve"> až tehdy</w:t>
      </w:r>
      <w:r w:rsidRPr="00495287">
        <w:rPr>
          <w:rFonts w:ascii="Times New Roman" w:hAnsi="Times New Roman" w:cs="Times New Roman"/>
        </w:rPr>
        <w:t xml:space="preserve"> když vstoupí do vztahu s něčím </w:t>
      </w:r>
      <w:r w:rsidR="00A50E59">
        <w:rPr>
          <w:rFonts w:ascii="Times New Roman" w:hAnsi="Times New Roman" w:cs="Times New Roman"/>
        </w:rPr>
        <w:t xml:space="preserve">jiným </w:t>
      </w:r>
      <w:r w:rsidRPr="00495287">
        <w:rPr>
          <w:rFonts w:ascii="Times New Roman" w:hAnsi="Times New Roman" w:cs="Times New Roman"/>
        </w:rPr>
        <w:t>(</w:t>
      </w:r>
      <w:proofErr w:type="spellStart"/>
      <w:r w:rsidRPr="00A50E59">
        <w:rPr>
          <w:rFonts w:ascii="Times New Roman" w:hAnsi="Times New Roman" w:cs="Times New Roman"/>
          <w:b/>
        </w:rPr>
        <w:t>humans</w:t>
      </w:r>
      <w:proofErr w:type="spellEnd"/>
      <w:r w:rsidRPr="00495287">
        <w:rPr>
          <w:rFonts w:ascii="Times New Roman" w:hAnsi="Times New Roman" w:cs="Times New Roman"/>
        </w:rPr>
        <w:t xml:space="preserve"> nebo </w:t>
      </w:r>
      <w:r w:rsidRPr="00A50E59">
        <w:rPr>
          <w:rFonts w:ascii="Times New Roman" w:hAnsi="Times New Roman" w:cs="Times New Roman"/>
          <w:b/>
        </w:rPr>
        <w:t>non-</w:t>
      </w:r>
      <w:proofErr w:type="spellStart"/>
      <w:r w:rsidRPr="00A50E59">
        <w:rPr>
          <w:rFonts w:ascii="Times New Roman" w:hAnsi="Times New Roman" w:cs="Times New Roman"/>
          <w:b/>
        </w:rPr>
        <w:t>humans</w:t>
      </w:r>
      <w:proofErr w:type="spellEnd"/>
      <w:r w:rsidRPr="00495287">
        <w:rPr>
          <w:rFonts w:ascii="Times New Roman" w:hAnsi="Times New Roman" w:cs="Times New Roman"/>
        </w:rPr>
        <w:t>)</w:t>
      </w:r>
      <w:r w:rsidR="00A50E59">
        <w:rPr>
          <w:rFonts w:ascii="Times New Roman" w:hAnsi="Times New Roman" w:cs="Times New Roman"/>
        </w:rPr>
        <w:t xml:space="preserve"> a vytvoří tak entitu novou </w:t>
      </w:r>
      <w:r w:rsidR="00A50E59" w:rsidRPr="00A50E59">
        <w:rPr>
          <w:rFonts w:ascii="Times New Roman" w:hAnsi="Times New Roman" w:cs="Times New Roman"/>
          <w:b/>
        </w:rPr>
        <w:t>aktér-síť</w:t>
      </w:r>
      <w:r w:rsidRPr="00495287">
        <w:rPr>
          <w:rFonts w:ascii="Times New Roman" w:hAnsi="Times New Roman" w:cs="Times New Roman"/>
        </w:rPr>
        <w:t xml:space="preserve">. </w:t>
      </w:r>
      <w:r w:rsidR="00A50E59">
        <w:rPr>
          <w:rFonts w:ascii="Times New Roman" w:hAnsi="Times New Roman" w:cs="Times New Roman"/>
        </w:rPr>
        <w:t xml:space="preserve">Ty jednotlivé </w:t>
      </w:r>
      <w:r w:rsidR="00A50E59" w:rsidRPr="00A50E59">
        <w:rPr>
          <w:rFonts w:ascii="Times New Roman" w:hAnsi="Times New Roman" w:cs="Times New Roman"/>
          <w:b/>
        </w:rPr>
        <w:t>prvky sítě</w:t>
      </w:r>
      <w:r w:rsidR="00A50E59">
        <w:rPr>
          <w:rFonts w:ascii="Times New Roman" w:hAnsi="Times New Roman" w:cs="Times New Roman"/>
        </w:rPr>
        <w:t xml:space="preserve"> nejsou to zajímavé, </w:t>
      </w:r>
      <w:proofErr w:type="spellStart"/>
      <w:r w:rsidR="00A50E59" w:rsidRPr="00A50E59">
        <w:rPr>
          <w:rFonts w:ascii="Times New Roman" w:hAnsi="Times New Roman" w:cs="Times New Roman"/>
          <w:i/>
        </w:rPr>
        <w:t>Latoura</w:t>
      </w:r>
      <w:proofErr w:type="spellEnd"/>
      <w:r w:rsidR="00A50E59">
        <w:rPr>
          <w:rFonts w:ascii="Times New Roman" w:hAnsi="Times New Roman" w:cs="Times New Roman"/>
        </w:rPr>
        <w:t xml:space="preserve"> zajímá až ten vztah mezi nimi. </w:t>
      </w:r>
      <w:r w:rsidR="00A50E59">
        <w:rPr>
          <w:rFonts w:ascii="Times New Roman" w:hAnsi="Times New Roman" w:cs="Times New Roman"/>
          <w:b/>
        </w:rPr>
        <w:t>Akté</w:t>
      </w:r>
      <w:r w:rsidR="00A50E59" w:rsidRPr="00A50E59">
        <w:rPr>
          <w:rFonts w:ascii="Times New Roman" w:hAnsi="Times New Roman" w:cs="Times New Roman"/>
          <w:b/>
        </w:rPr>
        <w:t>rství</w:t>
      </w:r>
      <w:r w:rsidR="00A50E59">
        <w:rPr>
          <w:rFonts w:ascii="Times New Roman" w:hAnsi="Times New Roman" w:cs="Times New Roman"/>
        </w:rPr>
        <w:t xml:space="preserve"> tak není dané nějakými entitami samotnými, ale jejich schopností vztahovat se, být součástí </w:t>
      </w:r>
      <w:r w:rsidR="00A50E59" w:rsidRPr="00A50E59">
        <w:rPr>
          <w:rFonts w:ascii="Times New Roman" w:hAnsi="Times New Roman" w:cs="Times New Roman"/>
          <w:b/>
        </w:rPr>
        <w:t>sítí</w:t>
      </w:r>
      <w:r w:rsidR="00A50E59">
        <w:rPr>
          <w:rFonts w:ascii="Times New Roman" w:hAnsi="Times New Roman" w:cs="Times New Roman"/>
        </w:rPr>
        <w:t xml:space="preserve">. </w:t>
      </w:r>
      <w:r w:rsidRPr="00A50E59">
        <w:rPr>
          <w:rFonts w:ascii="Times New Roman" w:hAnsi="Times New Roman" w:cs="Times New Roman"/>
          <w:b/>
        </w:rPr>
        <w:t>Aktér</w:t>
      </w:r>
      <w:r w:rsidRPr="00495287">
        <w:rPr>
          <w:rFonts w:ascii="Times New Roman" w:hAnsi="Times New Roman" w:cs="Times New Roman"/>
        </w:rPr>
        <w:t xml:space="preserve"> </w:t>
      </w:r>
      <w:r w:rsidR="00A50E59">
        <w:rPr>
          <w:rFonts w:ascii="Times New Roman" w:hAnsi="Times New Roman" w:cs="Times New Roman"/>
        </w:rPr>
        <w:t xml:space="preserve">tak </w:t>
      </w:r>
      <w:r w:rsidRPr="00495287">
        <w:rPr>
          <w:rFonts w:ascii="Times New Roman" w:hAnsi="Times New Roman" w:cs="Times New Roman"/>
        </w:rPr>
        <w:t xml:space="preserve">není nějaký </w:t>
      </w:r>
      <w:proofErr w:type="spellStart"/>
      <w:r w:rsidRPr="00A50E59">
        <w:rPr>
          <w:rFonts w:ascii="Times New Roman" w:hAnsi="Times New Roman" w:cs="Times New Roman"/>
          <w:b/>
        </w:rPr>
        <w:t>humans</w:t>
      </w:r>
      <w:proofErr w:type="spellEnd"/>
      <w:r w:rsidRPr="00A50E59">
        <w:rPr>
          <w:rFonts w:ascii="Times New Roman" w:hAnsi="Times New Roman" w:cs="Times New Roman"/>
          <w:b/>
        </w:rPr>
        <w:t xml:space="preserve"> </w:t>
      </w:r>
      <w:r w:rsidRPr="00495287">
        <w:rPr>
          <w:rFonts w:ascii="Times New Roman" w:hAnsi="Times New Roman" w:cs="Times New Roman"/>
        </w:rPr>
        <w:t xml:space="preserve">nebo </w:t>
      </w:r>
      <w:r w:rsidRPr="00A50E59">
        <w:rPr>
          <w:rFonts w:ascii="Times New Roman" w:hAnsi="Times New Roman" w:cs="Times New Roman"/>
          <w:b/>
        </w:rPr>
        <w:t>non-</w:t>
      </w:r>
      <w:proofErr w:type="spellStart"/>
      <w:r w:rsidRPr="00A50E59">
        <w:rPr>
          <w:rFonts w:ascii="Times New Roman" w:hAnsi="Times New Roman" w:cs="Times New Roman"/>
          <w:b/>
        </w:rPr>
        <w:t>humans</w:t>
      </w:r>
      <w:proofErr w:type="spellEnd"/>
      <w:r w:rsidRPr="00495287">
        <w:rPr>
          <w:rFonts w:ascii="Times New Roman" w:hAnsi="Times New Roman" w:cs="Times New Roman"/>
        </w:rPr>
        <w:t xml:space="preserve">, ale jejich společná </w:t>
      </w:r>
      <w:r w:rsidRPr="00A50E59">
        <w:rPr>
          <w:rFonts w:ascii="Times New Roman" w:hAnsi="Times New Roman" w:cs="Times New Roman"/>
          <w:b/>
        </w:rPr>
        <w:t>síť</w:t>
      </w:r>
      <w:r w:rsidRPr="00495287">
        <w:rPr>
          <w:rFonts w:ascii="Times New Roman" w:hAnsi="Times New Roman" w:cs="Times New Roman"/>
        </w:rPr>
        <w:t xml:space="preserve">, ta jejich provázanost. </w:t>
      </w:r>
      <w:r w:rsidRPr="00A50E59">
        <w:rPr>
          <w:rFonts w:ascii="Times New Roman" w:hAnsi="Times New Roman" w:cs="Times New Roman"/>
          <w:b/>
        </w:rPr>
        <w:t>Aktér</w:t>
      </w:r>
      <w:r w:rsidRPr="00495287">
        <w:rPr>
          <w:rFonts w:ascii="Times New Roman" w:hAnsi="Times New Roman" w:cs="Times New Roman"/>
        </w:rPr>
        <w:t xml:space="preserve"> je provázanost </w:t>
      </w:r>
      <w:proofErr w:type="spellStart"/>
      <w:r w:rsidRPr="00A50E59">
        <w:rPr>
          <w:rFonts w:ascii="Times New Roman" w:hAnsi="Times New Roman" w:cs="Times New Roman"/>
          <w:b/>
        </w:rPr>
        <w:t>humans</w:t>
      </w:r>
      <w:proofErr w:type="spellEnd"/>
      <w:r w:rsidRPr="00495287">
        <w:rPr>
          <w:rFonts w:ascii="Times New Roman" w:hAnsi="Times New Roman" w:cs="Times New Roman"/>
        </w:rPr>
        <w:t xml:space="preserve"> a </w:t>
      </w:r>
      <w:r w:rsidRPr="00A50E59">
        <w:rPr>
          <w:rFonts w:ascii="Times New Roman" w:hAnsi="Times New Roman" w:cs="Times New Roman"/>
          <w:b/>
        </w:rPr>
        <w:t>non-</w:t>
      </w:r>
      <w:proofErr w:type="spellStart"/>
      <w:r w:rsidRPr="00A50E59">
        <w:rPr>
          <w:rFonts w:ascii="Times New Roman" w:hAnsi="Times New Roman" w:cs="Times New Roman"/>
          <w:b/>
        </w:rPr>
        <w:t>humans</w:t>
      </w:r>
      <w:proofErr w:type="spellEnd"/>
      <w:r w:rsidRPr="00495287">
        <w:rPr>
          <w:rFonts w:ascii="Times New Roman" w:hAnsi="Times New Roman" w:cs="Times New Roman"/>
        </w:rPr>
        <w:t>. Podobně jako je ředitel udělán svým oblečením, sekretářkou, telefonem, psac</w:t>
      </w:r>
      <w:r w:rsidR="00A50E59">
        <w:rPr>
          <w:rFonts w:ascii="Times New Roman" w:hAnsi="Times New Roman" w:cs="Times New Roman"/>
        </w:rPr>
        <w:t>ím stolem, kontakty, šanony atd. nebo by svou občanskou, peněženkou, přáteli, rodinou, fotografiemi, knihovnou, šatníkem atd.</w:t>
      </w:r>
    </w:p>
    <w:p w:rsidR="00A50E59" w:rsidRDefault="00A50E59" w:rsidP="00495287">
      <w:pPr>
        <w:spacing w:line="360" w:lineRule="auto"/>
        <w:jc w:val="both"/>
        <w:rPr>
          <w:rFonts w:ascii="Times New Roman" w:hAnsi="Times New Roman" w:cs="Times New Roman"/>
        </w:rPr>
      </w:pPr>
    </w:p>
    <w:p w:rsidR="00A50E59" w:rsidRPr="00A50E59" w:rsidRDefault="00A50E59" w:rsidP="00A50E59">
      <w:pPr>
        <w:pStyle w:val="Nadpis2"/>
        <w:rPr>
          <w:rFonts w:eastAsia="ArialMT"/>
          <w:color w:val="808080" w:themeColor="background1" w:themeShade="80"/>
        </w:rPr>
      </w:pPr>
      <w:r w:rsidRPr="00A50E59">
        <w:rPr>
          <w:rFonts w:eastAsia="ArialMT"/>
          <w:color w:val="808080" w:themeColor="background1" w:themeShade="80"/>
        </w:rPr>
        <w:t>Úkol</w:t>
      </w:r>
    </w:p>
    <w:p w:rsidR="00A50E59" w:rsidRPr="00AE746D" w:rsidRDefault="00AE746D" w:rsidP="004952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E746D">
        <w:rPr>
          <w:rFonts w:ascii="Times New Roman" w:hAnsi="Times New Roman" w:cs="Times New Roman"/>
          <w:b/>
        </w:rPr>
        <w:t>Vyberte si jednu z </w:t>
      </w:r>
      <w:proofErr w:type="spellStart"/>
      <w:r w:rsidRPr="00AE746D">
        <w:rPr>
          <w:rFonts w:ascii="Times New Roman" w:hAnsi="Times New Roman" w:cs="Times New Roman"/>
          <w:b/>
        </w:rPr>
        <w:t>Latourových</w:t>
      </w:r>
      <w:proofErr w:type="spellEnd"/>
      <w:r w:rsidRPr="00AE746D">
        <w:rPr>
          <w:rFonts w:ascii="Times New Roman" w:hAnsi="Times New Roman" w:cs="Times New Roman"/>
          <w:b/>
        </w:rPr>
        <w:t xml:space="preserve"> </w:t>
      </w:r>
      <w:proofErr w:type="spellStart"/>
      <w:r w:rsidRPr="00AE746D">
        <w:rPr>
          <w:rFonts w:ascii="Times New Roman" w:hAnsi="Times New Roman" w:cs="Times New Roman"/>
          <w:b/>
        </w:rPr>
        <w:t>videopřednášek</w:t>
      </w:r>
      <w:proofErr w:type="spellEnd"/>
      <w:r w:rsidRPr="00AE746D">
        <w:rPr>
          <w:rFonts w:ascii="Times New Roman" w:hAnsi="Times New Roman" w:cs="Times New Roman"/>
          <w:b/>
        </w:rPr>
        <w:t xml:space="preserve"> na jeho oficiálním webu, shlédněte ji a pokuste se odpovědět na otázku:</w:t>
      </w:r>
    </w:p>
    <w:p w:rsidR="00AE746D" w:rsidRDefault="00AE746D" w:rsidP="004952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by se dané téma dalo využít v geografickém výzkumu?</w:t>
      </w:r>
    </w:p>
    <w:p w:rsidR="00A50E59" w:rsidRDefault="00684FBB" w:rsidP="00495287">
      <w:pPr>
        <w:spacing w:line="360" w:lineRule="auto"/>
        <w:jc w:val="both"/>
        <w:rPr>
          <w:rFonts w:ascii="Times New Roman" w:hAnsi="Times New Roman" w:cs="Times New Roman"/>
          <w:iCs/>
        </w:rPr>
      </w:pPr>
      <w:hyperlink r:id="rId7" w:history="1">
        <w:r w:rsidR="00AE746D" w:rsidRPr="004E7806">
          <w:rPr>
            <w:rStyle w:val="Hypertextovodkaz"/>
            <w:rFonts w:ascii="Times New Roman" w:hAnsi="Times New Roman" w:cs="Times New Roman"/>
            <w:iCs/>
          </w:rPr>
          <w:t>www.bruno-latour.fr/lectures</w:t>
        </w:r>
      </w:hyperlink>
    </w:p>
    <w:p w:rsidR="00AE746D" w:rsidRPr="00AE746D" w:rsidRDefault="00AE746D" w:rsidP="00495287">
      <w:pPr>
        <w:spacing w:line="360" w:lineRule="auto"/>
        <w:jc w:val="both"/>
        <w:rPr>
          <w:rFonts w:ascii="Times New Roman" w:hAnsi="Times New Roman" w:cs="Times New Roman"/>
        </w:rPr>
      </w:pPr>
    </w:p>
    <w:p w:rsidR="00495287" w:rsidRPr="00495287" w:rsidRDefault="00495287" w:rsidP="00495287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5287" w:rsidRPr="00495287" w:rsidRDefault="00495287" w:rsidP="00495287">
      <w:pPr>
        <w:spacing w:line="360" w:lineRule="auto"/>
        <w:jc w:val="both"/>
        <w:rPr>
          <w:rFonts w:ascii="Times New Roman" w:hAnsi="Times New Roman" w:cs="Times New Roman"/>
        </w:rPr>
      </w:pPr>
    </w:p>
    <w:p w:rsidR="00495287" w:rsidRPr="00A50E59" w:rsidRDefault="00A50E59" w:rsidP="00A50E59">
      <w:pPr>
        <w:pStyle w:val="Nadpis2"/>
        <w:rPr>
          <w:rFonts w:eastAsia="ArialMT"/>
          <w:color w:val="808080" w:themeColor="background1" w:themeShade="80"/>
        </w:rPr>
      </w:pPr>
      <w:r>
        <w:rPr>
          <w:rFonts w:eastAsia="ArialMT"/>
          <w:color w:val="808080" w:themeColor="background1" w:themeShade="80"/>
        </w:rPr>
        <w:t>Studijní texty</w:t>
      </w:r>
    </w:p>
    <w:p w:rsidR="00495287" w:rsidRPr="00495287" w:rsidRDefault="00A50E59" w:rsidP="00495287">
      <w:pPr>
        <w:spacing w:line="360" w:lineRule="auto"/>
        <w:jc w:val="both"/>
        <w:rPr>
          <w:rFonts w:ascii="Times New Roman" w:hAnsi="Times New Roman" w:cs="Times New Roman"/>
        </w:rPr>
      </w:pPr>
      <w:r w:rsidRPr="00A50E59">
        <w:rPr>
          <w:rFonts w:ascii="Times New Roman" w:hAnsi="Times New Roman" w:cs="Times New Roman"/>
        </w:rPr>
        <w:t>LAW, J. (2000): Manažer a jeho moci. Biograf (22): 41 odst. Dostupné na adrese http://</w:t>
      </w:r>
      <w:proofErr w:type="gramStart"/>
      <w:r w:rsidRPr="00A50E59">
        <w:rPr>
          <w:rFonts w:ascii="Times New Roman" w:hAnsi="Times New Roman" w:cs="Times New Roman"/>
        </w:rPr>
        <w:t>www</w:t>
      </w:r>
      <w:proofErr w:type="gramEnd"/>
      <w:r w:rsidRPr="00A50E59">
        <w:rPr>
          <w:rFonts w:ascii="Times New Roman" w:hAnsi="Times New Roman" w:cs="Times New Roman"/>
        </w:rPr>
        <w:t>.</w:t>
      </w:r>
      <w:proofErr w:type="gramStart"/>
      <w:r w:rsidRPr="00A50E59">
        <w:rPr>
          <w:rFonts w:ascii="Times New Roman" w:hAnsi="Times New Roman" w:cs="Times New Roman"/>
        </w:rPr>
        <w:t>biograf</w:t>
      </w:r>
      <w:proofErr w:type="gramEnd"/>
      <w:r w:rsidRPr="00A50E59">
        <w:rPr>
          <w:rFonts w:ascii="Times New Roman" w:hAnsi="Times New Roman" w:cs="Times New Roman"/>
        </w:rPr>
        <w:t>.org/clanek.php?clanek=2202</w:t>
      </w:r>
    </w:p>
    <w:p w:rsidR="00495287" w:rsidRPr="00495287" w:rsidRDefault="00A50E59" w:rsidP="00495287">
      <w:pPr>
        <w:spacing w:line="360" w:lineRule="auto"/>
        <w:jc w:val="both"/>
        <w:rPr>
          <w:rFonts w:ascii="Times New Roman" w:hAnsi="Times New Roman" w:cs="Times New Roman"/>
        </w:rPr>
      </w:pPr>
      <w:r w:rsidRPr="00A50E59">
        <w:rPr>
          <w:rFonts w:ascii="Times New Roman" w:hAnsi="Times New Roman" w:cs="Times New Roman"/>
        </w:rPr>
        <w:t>LATOUR, B. (2002): Když věci vracejí úder: Co mohou sociálním vědám přinést "vědní studia". Biograf (29): 41 odst. Dostupné na adrese http://</w:t>
      </w:r>
      <w:proofErr w:type="gramStart"/>
      <w:r w:rsidRPr="00A50E59">
        <w:rPr>
          <w:rFonts w:ascii="Times New Roman" w:hAnsi="Times New Roman" w:cs="Times New Roman"/>
        </w:rPr>
        <w:t>www</w:t>
      </w:r>
      <w:proofErr w:type="gramEnd"/>
      <w:r w:rsidRPr="00A50E59">
        <w:rPr>
          <w:rFonts w:ascii="Times New Roman" w:hAnsi="Times New Roman" w:cs="Times New Roman"/>
        </w:rPr>
        <w:t>.</w:t>
      </w:r>
      <w:proofErr w:type="gramStart"/>
      <w:r w:rsidRPr="00A50E59">
        <w:rPr>
          <w:rFonts w:ascii="Times New Roman" w:hAnsi="Times New Roman" w:cs="Times New Roman"/>
        </w:rPr>
        <w:t>biograf</w:t>
      </w:r>
      <w:proofErr w:type="gramEnd"/>
      <w:r w:rsidRPr="00A50E59">
        <w:rPr>
          <w:rFonts w:ascii="Times New Roman" w:hAnsi="Times New Roman" w:cs="Times New Roman"/>
        </w:rPr>
        <w:t>.org/clanek.php?clanek=2901</w:t>
      </w:r>
    </w:p>
    <w:p w:rsidR="00495287" w:rsidRPr="00D317FB" w:rsidRDefault="00495287" w:rsidP="0049528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95287" w:rsidRPr="00D317FB" w:rsidSect="00684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BD" w:rsidRDefault="00022ABD" w:rsidP="00E41CFC">
      <w:pPr>
        <w:spacing w:after="0" w:line="240" w:lineRule="auto"/>
      </w:pPr>
      <w:r>
        <w:separator/>
      </w:r>
    </w:p>
  </w:endnote>
  <w:endnote w:type="continuationSeparator" w:id="0">
    <w:p w:rsidR="00022ABD" w:rsidRDefault="00022ABD" w:rsidP="00E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FC" w:rsidRDefault="00E41CFC" w:rsidP="00E41CF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838575" cy="734119"/>
          <wp:effectExtent l="19050" t="0" r="9525" b="0"/>
          <wp:docPr id="2" name="Obrázek 1" descr="MU_barevn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_barevn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306" cy="73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BD" w:rsidRDefault="00022ABD" w:rsidP="00E41CFC">
      <w:pPr>
        <w:spacing w:after="0" w:line="240" w:lineRule="auto"/>
      </w:pPr>
      <w:r>
        <w:separator/>
      </w:r>
    </w:p>
  </w:footnote>
  <w:footnote w:type="continuationSeparator" w:id="0">
    <w:p w:rsidR="00022ABD" w:rsidRDefault="00022ABD" w:rsidP="00E4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FC" w:rsidRPr="00E41CFC" w:rsidRDefault="00E41CFC" w:rsidP="00E41CFC">
    <w:pPr>
      <w:pStyle w:val="Zhlav"/>
      <w:jc w:val="center"/>
      <w:rPr>
        <w:sz w:val="20"/>
        <w:szCs w:val="20"/>
      </w:rPr>
    </w:pPr>
    <w:r w:rsidRPr="00E41CFC">
      <w:rPr>
        <w:sz w:val="20"/>
        <w:szCs w:val="20"/>
      </w:rPr>
      <w:t>Studijní materiál je spolufinancován Evropským sociálním fondem a státním rozpočtem České republiky.</w:t>
    </w:r>
  </w:p>
  <w:p w:rsidR="00E41CFC" w:rsidRDefault="00E41CF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1243"/>
    <w:rsid w:val="00001E83"/>
    <w:rsid w:val="00022ABD"/>
    <w:rsid w:val="00067D92"/>
    <w:rsid w:val="00151243"/>
    <w:rsid w:val="002B5D8D"/>
    <w:rsid w:val="003561D5"/>
    <w:rsid w:val="003C2FC6"/>
    <w:rsid w:val="00413E57"/>
    <w:rsid w:val="00495287"/>
    <w:rsid w:val="005863BC"/>
    <w:rsid w:val="00684FBB"/>
    <w:rsid w:val="007D688C"/>
    <w:rsid w:val="00A50E59"/>
    <w:rsid w:val="00A84C01"/>
    <w:rsid w:val="00A909AC"/>
    <w:rsid w:val="00AE746D"/>
    <w:rsid w:val="00B963C3"/>
    <w:rsid w:val="00D317FB"/>
    <w:rsid w:val="00E41CFC"/>
    <w:rsid w:val="00E5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Přímá spojnice se šipkou 23"/>
        <o:r id="V:Rule2" type="connector" idref="#Přímá spojnice se šipkou 24"/>
        <o:r id="V:Rule3" type="connector" idref="#Přímá spojnice se šipkou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FBB"/>
  </w:style>
  <w:style w:type="paragraph" w:styleId="Nadpis2">
    <w:name w:val="heading 2"/>
    <w:basedOn w:val="Normln"/>
    <w:next w:val="Normln"/>
    <w:link w:val="Nadpis2Char"/>
    <w:qFormat/>
    <w:rsid w:val="00A84C01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4C01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5A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AE746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E746D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4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E41CFC"/>
  </w:style>
  <w:style w:type="paragraph" w:styleId="Zpat">
    <w:name w:val="footer"/>
    <w:basedOn w:val="Normln"/>
    <w:link w:val="ZpatChar"/>
    <w:uiPriority w:val="99"/>
    <w:semiHidden/>
    <w:unhideWhenUsed/>
    <w:rsid w:val="00E4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84C01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4C01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5A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AE746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E7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uno-latour.fr/lecture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OPVK</dc:creator>
  <cp:keywords/>
  <dc:description/>
  <cp:lastModifiedBy>uživatel</cp:lastModifiedBy>
  <cp:revision>7</cp:revision>
  <dcterms:created xsi:type="dcterms:W3CDTF">2013-08-25T15:37:00Z</dcterms:created>
  <dcterms:modified xsi:type="dcterms:W3CDTF">2013-09-18T08:25:00Z</dcterms:modified>
</cp:coreProperties>
</file>